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44019">
      <w:pPr>
        <w:spacing w:line="360" w:lineRule="auto"/>
        <w:rPr>
          <w:rFonts w:ascii="Times New Roman" w:hAnsi="Times New Roman"/>
          <w:b/>
          <w:bCs/>
          <w:sz w:val="32"/>
          <w:szCs w:val="32"/>
        </w:rPr>
      </w:pPr>
    </w:p>
    <w:p w14:paraId="178BDADF">
      <w:pPr>
        <w:spacing w:line="360" w:lineRule="auto"/>
        <w:jc w:val="center"/>
        <w:rPr>
          <w:rFonts w:ascii="Times New Roman" w:hAnsi="Times New Roman"/>
          <w:b/>
          <w:bCs/>
          <w:sz w:val="52"/>
          <w:szCs w:val="56"/>
        </w:rPr>
      </w:pPr>
    </w:p>
    <w:p w14:paraId="6B58640B">
      <w:pPr>
        <w:spacing w:line="360" w:lineRule="auto"/>
        <w:jc w:val="center"/>
        <w:rPr>
          <w:rFonts w:ascii="Times New Roman" w:hAnsi="Times New Roman"/>
          <w:b/>
          <w:bCs/>
          <w:sz w:val="52"/>
          <w:szCs w:val="56"/>
        </w:rPr>
      </w:pPr>
    </w:p>
    <w:p w14:paraId="3902DB54">
      <w:pPr>
        <w:spacing w:line="360" w:lineRule="auto"/>
        <w:jc w:val="center"/>
        <w:rPr>
          <w:rFonts w:ascii="Times New Roman" w:hAnsi="Times New Roman"/>
          <w:b/>
          <w:bCs/>
          <w:sz w:val="52"/>
          <w:szCs w:val="56"/>
        </w:rPr>
      </w:pPr>
    </w:p>
    <w:p w14:paraId="3DA4FD8F">
      <w:pPr>
        <w:spacing w:line="360" w:lineRule="auto"/>
        <w:jc w:val="center"/>
        <w:rPr>
          <w:rFonts w:ascii="Times New Roman" w:hAnsi="Times New Roman"/>
          <w:b/>
          <w:bCs/>
          <w:sz w:val="52"/>
          <w:szCs w:val="56"/>
        </w:rPr>
      </w:pPr>
    </w:p>
    <w:p w14:paraId="7DA01AD5">
      <w:pPr>
        <w:spacing w:line="360" w:lineRule="auto"/>
        <w:jc w:val="center"/>
        <w:rPr>
          <w:rFonts w:ascii="Times New Roman" w:hAnsi="Times New Roman"/>
          <w:b/>
          <w:color w:val="000000" w:themeColor="text1"/>
          <w:sz w:val="52"/>
          <w:szCs w:val="52"/>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建造业互联网平台通用技术标准</w:t>
      </w:r>
    </w:p>
    <w:p w14:paraId="02324CF4">
      <w:pPr>
        <w:widowControl/>
        <w:spacing w:line="360" w:lineRule="auto"/>
        <w:jc w:val="center"/>
        <w:rPr>
          <w:rFonts w:ascii="Times New Roman" w:hAnsi="Times New Roman"/>
          <w:b/>
          <w:bCs/>
          <w:sz w:val="32"/>
          <w:szCs w:val="32"/>
        </w:rPr>
      </w:pPr>
      <w:r>
        <w:rPr>
          <w:rFonts w:hint="eastAsia" w:ascii="Times New Roman" w:hAnsi="Times New Roman"/>
          <w:b/>
          <w:bCs/>
          <w:sz w:val="32"/>
          <w:szCs w:val="32"/>
        </w:rPr>
        <w:t>（征求意见稿）</w:t>
      </w:r>
    </w:p>
    <w:p w14:paraId="5EBECB96">
      <w:pPr>
        <w:pStyle w:val="2"/>
        <w:spacing w:line="360" w:lineRule="auto"/>
        <w:ind w:firstLine="803"/>
        <w:rPr>
          <w:rFonts w:ascii="Times New Roman" w:hAnsi="Times New Roman" w:cs="Times New Roman"/>
          <w:b/>
          <w:bCs/>
          <w:color w:val="FF0000"/>
        </w:rPr>
      </w:pPr>
    </w:p>
    <w:p w14:paraId="58951402">
      <w:pPr>
        <w:pStyle w:val="2"/>
        <w:spacing w:line="360" w:lineRule="auto"/>
        <w:ind w:firstLine="803"/>
        <w:rPr>
          <w:rFonts w:ascii="Times New Roman" w:hAnsi="Times New Roman" w:cs="Times New Roman"/>
          <w:b/>
          <w:bCs/>
          <w:color w:val="FF0000"/>
        </w:rPr>
      </w:pPr>
    </w:p>
    <w:p w14:paraId="6A2D6B63">
      <w:pPr>
        <w:pStyle w:val="2"/>
        <w:spacing w:line="360" w:lineRule="auto"/>
        <w:ind w:firstLine="803"/>
        <w:rPr>
          <w:rFonts w:ascii="Times New Roman" w:hAnsi="Times New Roman" w:cs="Times New Roman"/>
          <w:b/>
          <w:bCs/>
          <w:color w:val="FF0000"/>
        </w:rPr>
      </w:pPr>
    </w:p>
    <w:p w14:paraId="6B7DACEC">
      <w:pPr>
        <w:pStyle w:val="2"/>
        <w:spacing w:line="360" w:lineRule="auto"/>
        <w:ind w:firstLine="803"/>
        <w:rPr>
          <w:rFonts w:ascii="Times New Roman" w:hAnsi="Times New Roman" w:cs="Times New Roman"/>
          <w:b/>
          <w:bCs/>
          <w:color w:val="FF0000"/>
        </w:rPr>
      </w:pPr>
    </w:p>
    <w:p w14:paraId="4F5FD285">
      <w:pPr>
        <w:pStyle w:val="2"/>
        <w:spacing w:line="360" w:lineRule="auto"/>
        <w:ind w:firstLine="803"/>
        <w:rPr>
          <w:rFonts w:ascii="Times New Roman" w:hAnsi="Times New Roman" w:cs="Times New Roman"/>
          <w:b/>
          <w:bCs/>
          <w:color w:val="FF0000"/>
        </w:rPr>
      </w:pPr>
    </w:p>
    <w:p w14:paraId="2A1C0AAA">
      <w:pPr>
        <w:pStyle w:val="2"/>
        <w:spacing w:line="360" w:lineRule="auto"/>
        <w:ind w:firstLine="803"/>
        <w:rPr>
          <w:rFonts w:ascii="Times New Roman" w:hAnsi="Times New Roman" w:cs="Times New Roman"/>
          <w:b/>
          <w:bCs/>
          <w:color w:val="FF0000"/>
        </w:rPr>
      </w:pPr>
    </w:p>
    <w:p w14:paraId="10D1E724">
      <w:pPr>
        <w:pStyle w:val="2"/>
        <w:spacing w:line="360" w:lineRule="auto"/>
        <w:ind w:firstLine="803"/>
        <w:rPr>
          <w:rFonts w:ascii="Times New Roman" w:hAnsi="Times New Roman" w:cs="Times New Roman"/>
          <w:b/>
          <w:bCs/>
          <w:color w:val="FF0000"/>
        </w:rPr>
      </w:pPr>
    </w:p>
    <w:p w14:paraId="5F9CF936">
      <w:pPr>
        <w:pStyle w:val="2"/>
        <w:spacing w:line="360" w:lineRule="auto"/>
        <w:ind w:firstLine="803"/>
        <w:rPr>
          <w:rFonts w:ascii="Times New Roman" w:hAnsi="Times New Roman" w:cs="Times New Roman"/>
          <w:b/>
          <w:bCs/>
          <w:color w:val="FF0000"/>
        </w:rPr>
      </w:pPr>
    </w:p>
    <w:p w14:paraId="2411821B">
      <w:pPr>
        <w:pStyle w:val="2"/>
        <w:spacing w:line="360" w:lineRule="auto"/>
        <w:ind w:firstLine="803"/>
        <w:rPr>
          <w:rFonts w:ascii="Times New Roman" w:hAnsi="Times New Roman" w:cs="Times New Roman"/>
          <w:b/>
          <w:bCs/>
          <w:color w:val="FF0000"/>
        </w:rPr>
      </w:pPr>
    </w:p>
    <w:p w14:paraId="4EB91874">
      <w:pPr>
        <w:pStyle w:val="2"/>
        <w:spacing w:line="360" w:lineRule="auto"/>
        <w:ind w:firstLine="803"/>
        <w:rPr>
          <w:rFonts w:ascii="Times New Roman" w:hAnsi="Times New Roman" w:cs="Times New Roman"/>
          <w:b/>
          <w:bCs/>
          <w:color w:val="FF0000"/>
        </w:rPr>
      </w:pPr>
    </w:p>
    <w:p w14:paraId="2DEC0165">
      <w:pPr>
        <w:pStyle w:val="2"/>
        <w:spacing w:line="360" w:lineRule="auto"/>
        <w:ind w:firstLine="803"/>
        <w:rPr>
          <w:rFonts w:ascii="Times New Roman" w:hAnsi="Times New Roman" w:cs="Times New Roman"/>
          <w:b/>
          <w:bCs/>
          <w:color w:val="FF0000"/>
        </w:rPr>
      </w:pPr>
    </w:p>
    <w:p w14:paraId="51FE3EB5">
      <w:pPr>
        <w:pStyle w:val="2"/>
        <w:spacing w:line="360" w:lineRule="auto"/>
        <w:ind w:firstLine="803"/>
        <w:rPr>
          <w:rFonts w:ascii="Times New Roman" w:hAnsi="Times New Roman" w:cs="Times New Roman"/>
          <w:b/>
          <w:bCs/>
          <w:color w:val="FF0000"/>
        </w:rPr>
      </w:pPr>
    </w:p>
    <w:p w14:paraId="21B87661">
      <w:pPr>
        <w:pStyle w:val="2"/>
        <w:spacing w:line="360" w:lineRule="auto"/>
        <w:ind w:firstLine="803"/>
        <w:rPr>
          <w:rFonts w:ascii="Times New Roman" w:hAnsi="Times New Roman" w:cs="Times New Roman"/>
          <w:b/>
          <w:bCs/>
          <w:color w:val="FF0000"/>
        </w:rPr>
      </w:pPr>
    </w:p>
    <w:p w14:paraId="3CA22BCC">
      <w:pPr>
        <w:rPr>
          <w:rFonts w:ascii="Times New Roman" w:hAnsi="Times New Roman"/>
          <w:b/>
          <w:bCs/>
          <w:color w:val="FF0000"/>
        </w:rPr>
      </w:pPr>
      <w:r>
        <w:rPr>
          <w:rFonts w:hint="eastAsia" w:ascii="Times New Roman" w:hAnsi="Times New Roman"/>
          <w:b/>
          <w:bCs/>
          <w:color w:val="FF0000"/>
        </w:rPr>
        <w:br w:type="page"/>
      </w:r>
    </w:p>
    <w:p w14:paraId="5713F0A1">
      <w:pPr>
        <w:jc w:val="center"/>
        <w:rPr>
          <w:rFonts w:ascii="Times New Roman" w:hAnsi="Times New Roman"/>
          <w:b/>
          <w:bCs/>
          <w:sz w:val="44"/>
          <w:szCs w:val="44"/>
        </w:rPr>
      </w:pPr>
      <w:r>
        <w:rPr>
          <w:rFonts w:hint="eastAsia" w:ascii="Times New Roman" w:hAnsi="Times New Roman"/>
          <w:b/>
          <w:bCs/>
          <w:sz w:val="44"/>
          <w:szCs w:val="44"/>
        </w:rPr>
        <w:t>前</w:t>
      </w:r>
      <w:r>
        <w:rPr>
          <w:rFonts w:ascii="Times New Roman" w:hAnsi="Times New Roman"/>
          <w:b/>
          <w:bCs/>
          <w:sz w:val="44"/>
          <w:szCs w:val="44"/>
        </w:rPr>
        <w:t xml:space="preserve">   </w:t>
      </w:r>
      <w:r>
        <w:rPr>
          <w:rFonts w:hint="eastAsia" w:ascii="Times New Roman" w:hAnsi="Times New Roman"/>
          <w:b/>
          <w:bCs/>
          <w:sz w:val="44"/>
          <w:szCs w:val="44"/>
        </w:rPr>
        <w:t>言</w:t>
      </w:r>
    </w:p>
    <w:p w14:paraId="33032768">
      <w:pPr>
        <w:spacing w:line="360" w:lineRule="auto"/>
        <w:ind w:firstLine="480" w:firstLineChars="200"/>
        <w:jc w:val="left"/>
        <w:rPr>
          <w:rFonts w:ascii="Times New Roman" w:hAnsi="Times New Roman"/>
          <w:color w:val="000000" w:themeColor="text1"/>
          <w:kern w:val="0"/>
          <w:sz w:val="24"/>
          <w14:textFill>
            <w14:solidFill>
              <w14:schemeClr w14:val="tx1"/>
            </w14:solidFill>
          </w14:textFill>
        </w:rPr>
      </w:pPr>
      <w:r>
        <w:rPr>
          <w:rFonts w:hint="eastAsia" w:ascii="宋体" w:hAnsi="宋体" w:cs="宋体"/>
          <w:bCs/>
          <w:sz w:val="24"/>
        </w:rPr>
        <w:t>根据安徽省市场监督管理局《安徽省市场监督管理局关于下达</w:t>
      </w:r>
      <w:r>
        <w:rPr>
          <w:rFonts w:ascii="宋体" w:hAnsi="宋体" w:cs="宋体"/>
          <w:bCs/>
          <w:sz w:val="24"/>
        </w:rPr>
        <w:t>2024</w:t>
      </w:r>
      <w:r>
        <w:rPr>
          <w:rFonts w:hint="eastAsia" w:ascii="宋体" w:hAnsi="宋体" w:cs="宋体"/>
          <w:bCs/>
          <w:sz w:val="24"/>
        </w:rPr>
        <w:t>年第三批安徽省地方标准制修订计划的通知》（皖市监函〔202</w:t>
      </w:r>
      <w:r>
        <w:rPr>
          <w:rFonts w:ascii="宋体" w:hAnsi="宋体" w:cs="宋体"/>
          <w:bCs/>
          <w:sz w:val="24"/>
        </w:rPr>
        <w:t>4</w:t>
      </w:r>
      <w:r>
        <w:rPr>
          <w:rFonts w:hint="eastAsia" w:ascii="宋体" w:hAnsi="宋体" w:cs="宋体"/>
          <w:bCs/>
          <w:sz w:val="24"/>
        </w:rPr>
        <w:t>〕</w:t>
      </w:r>
      <w:r>
        <w:rPr>
          <w:rFonts w:ascii="宋体" w:hAnsi="宋体" w:cs="宋体"/>
          <w:bCs/>
          <w:sz w:val="24"/>
        </w:rPr>
        <w:t>337</w:t>
      </w:r>
      <w:r>
        <w:rPr>
          <w:rFonts w:hint="eastAsia" w:ascii="宋体" w:hAnsi="宋体" w:cs="宋体"/>
          <w:bCs/>
          <w:sz w:val="24"/>
        </w:rPr>
        <w:t>号）的要求，标准编制组经广泛调查研究，参考国内外先进经验和其他省市有关标准，在总结安徽省工程实践与广泛征求意见的基础上，制定本标准。</w:t>
      </w:r>
    </w:p>
    <w:p w14:paraId="2582AB18">
      <w:pPr>
        <w:spacing w:line="360" w:lineRule="auto"/>
        <w:ind w:firstLine="480" w:firstLineChars="200"/>
        <w:jc w:val="left"/>
        <w:rPr>
          <w:rFonts w:ascii="Times New Roman" w:hAnsi="Times New Roman"/>
          <w:kern w:val="0"/>
          <w:sz w:val="24"/>
        </w:rPr>
      </w:pPr>
      <w:r>
        <w:rPr>
          <w:rFonts w:hint="eastAsia" w:ascii="Times New Roman" w:hAnsi="Times New Roman"/>
          <w:kern w:val="0"/>
          <w:sz w:val="24"/>
        </w:rPr>
        <w:t>本标准的章节分为：1</w:t>
      </w:r>
      <w:r>
        <w:rPr>
          <w:rFonts w:ascii="Times New Roman" w:hAnsi="Times New Roman"/>
          <w:kern w:val="0"/>
          <w:sz w:val="24"/>
        </w:rPr>
        <w:t>.</w:t>
      </w:r>
      <w:r>
        <w:rPr>
          <w:rFonts w:hint="eastAsia" w:ascii="Times New Roman" w:hAnsi="Times New Roman"/>
          <w:kern w:val="0"/>
          <w:sz w:val="24"/>
        </w:rPr>
        <w:t>总则；2</w:t>
      </w:r>
      <w:r>
        <w:rPr>
          <w:rFonts w:ascii="Times New Roman" w:hAnsi="Times New Roman"/>
          <w:kern w:val="0"/>
          <w:sz w:val="24"/>
        </w:rPr>
        <w:t>.</w:t>
      </w:r>
      <w:r>
        <w:rPr>
          <w:rFonts w:hint="eastAsia" w:ascii="Times New Roman" w:hAnsi="Times New Roman"/>
          <w:kern w:val="0"/>
          <w:sz w:val="24"/>
        </w:rPr>
        <w:t>术语和缩略语；3</w:t>
      </w:r>
      <w:r>
        <w:rPr>
          <w:rFonts w:ascii="Times New Roman" w:hAnsi="Times New Roman"/>
          <w:kern w:val="0"/>
          <w:sz w:val="24"/>
        </w:rPr>
        <w:t>.</w:t>
      </w:r>
      <w:r>
        <w:rPr>
          <w:rFonts w:hint="eastAsia" w:ascii="Times New Roman" w:hAnsi="Times New Roman"/>
          <w:kern w:val="0"/>
          <w:sz w:val="24"/>
        </w:rPr>
        <w:t>参考架构；4.边缘层；5</w:t>
      </w:r>
      <w:r>
        <w:rPr>
          <w:rFonts w:ascii="Times New Roman" w:hAnsi="Times New Roman"/>
          <w:kern w:val="0"/>
          <w:sz w:val="24"/>
        </w:rPr>
        <w:t>.</w:t>
      </w:r>
      <w:r>
        <w:rPr>
          <w:rFonts w:hint="eastAsia" w:ascii="Times New Roman" w:hAnsi="Times New Roman"/>
          <w:kern w:val="0"/>
          <w:sz w:val="24"/>
        </w:rPr>
        <w:t>基础设施层；6.平台层；7</w:t>
      </w:r>
      <w:r>
        <w:rPr>
          <w:rFonts w:ascii="Times New Roman" w:hAnsi="Times New Roman"/>
          <w:kern w:val="0"/>
          <w:sz w:val="24"/>
        </w:rPr>
        <w:t>.</w:t>
      </w:r>
      <w:r>
        <w:rPr>
          <w:rFonts w:hint="eastAsia" w:ascii="Times New Roman" w:hAnsi="Times New Roman"/>
          <w:kern w:val="0"/>
          <w:sz w:val="24"/>
        </w:rPr>
        <w:t>应用层；</w:t>
      </w:r>
      <w:r>
        <w:rPr>
          <w:rFonts w:ascii="Times New Roman" w:hAnsi="Times New Roman"/>
          <w:kern w:val="0"/>
          <w:sz w:val="24"/>
        </w:rPr>
        <w:t>8</w:t>
      </w:r>
      <w:r>
        <w:rPr>
          <w:rFonts w:hint="eastAsia" w:ascii="Times New Roman" w:hAnsi="Times New Roman"/>
          <w:kern w:val="0"/>
          <w:sz w:val="24"/>
        </w:rPr>
        <w:t>.安全防护体系。</w:t>
      </w:r>
    </w:p>
    <w:p w14:paraId="5DF0D9E2">
      <w:pPr>
        <w:spacing w:line="360" w:lineRule="auto"/>
        <w:ind w:firstLine="480" w:firstLineChars="200"/>
        <w:jc w:val="left"/>
        <w:rPr>
          <w:rFonts w:ascii="Times New Roman" w:hAnsi="Times New Roman"/>
          <w:kern w:val="0"/>
          <w:sz w:val="24"/>
        </w:rPr>
      </w:pPr>
      <w:r>
        <w:rPr>
          <w:rFonts w:hint="eastAsia" w:ascii="Times New Roman" w:hAnsi="Times New Roman"/>
          <w:kern w:val="0"/>
          <w:sz w:val="24"/>
        </w:rPr>
        <w:t>本标准由安徽省住房和城乡建设厅负责</w:t>
      </w:r>
      <w:r>
        <w:rPr>
          <w:rFonts w:hint="eastAsia" w:ascii="宋体" w:hAnsi="宋体" w:cs="宋体"/>
          <w:bCs/>
          <w:sz w:val="24"/>
          <w:szCs w:val="24"/>
        </w:rPr>
        <w:t>归口管理</w:t>
      </w:r>
      <w:r>
        <w:rPr>
          <w:rFonts w:hint="eastAsia" w:ascii="Times New Roman" w:hAnsi="Times New Roman"/>
          <w:kern w:val="0"/>
          <w:sz w:val="24"/>
        </w:rPr>
        <w:t>，由卡奥斯工业智能研究院（青岛）有限公司负责具体技术内容</w:t>
      </w:r>
      <w:r>
        <w:rPr>
          <w:rFonts w:hint="eastAsia" w:ascii="宋体" w:hAnsi="宋体" w:cs="宋体"/>
          <w:bCs/>
          <w:sz w:val="24"/>
          <w:szCs w:val="24"/>
        </w:rPr>
        <w:t>和条文说明的</w:t>
      </w:r>
      <w:r>
        <w:rPr>
          <w:rFonts w:hint="eastAsia" w:ascii="Times New Roman" w:hAnsi="Times New Roman"/>
          <w:kern w:val="0"/>
          <w:sz w:val="24"/>
        </w:rPr>
        <w:t>解释。执行本标准过程中如有意见和建议，请寄送至卡奥斯工业智能研究院（青岛）有限公司（地址：山东省青岛市崂山区海尔路1号，邮政编码：</w:t>
      </w:r>
      <w:r>
        <w:rPr>
          <w:rFonts w:ascii="Times New Roman" w:hAnsi="Times New Roman"/>
          <w:kern w:val="0"/>
          <w:sz w:val="24"/>
        </w:rPr>
        <w:t>266100</w:t>
      </w:r>
      <w:r>
        <w:rPr>
          <w:rFonts w:hint="eastAsia" w:ascii="Times New Roman" w:hAnsi="Times New Roman"/>
          <w:kern w:val="0"/>
          <w:sz w:val="24"/>
        </w:rPr>
        <w:t>，邮箱</w:t>
      </w:r>
      <w:r>
        <w:rPr>
          <w:rFonts w:ascii="Times New Roman" w:hAnsi="Times New Roman"/>
          <w:kern w:val="0"/>
          <w:sz w:val="24"/>
        </w:rPr>
        <w:t>：wangyu.cosmoplat@haier.com</w:t>
      </w:r>
      <w:r>
        <w:rPr>
          <w:rFonts w:hint="eastAsia" w:ascii="Times New Roman" w:hAnsi="Times New Roman"/>
          <w:kern w:val="0"/>
          <w:sz w:val="24"/>
        </w:rPr>
        <w:t>）。</w:t>
      </w:r>
    </w:p>
    <w:p w14:paraId="5B30DE69">
      <w:pPr>
        <w:pStyle w:val="7"/>
        <w:spacing w:line="360" w:lineRule="auto"/>
        <w:ind w:firstLine="600"/>
        <w:rPr>
          <w:rFonts w:ascii="宋体" w:hAnsi="宋体" w:cs="宋体"/>
          <w:bCs/>
          <w:color w:val="000000"/>
          <w:sz w:val="24"/>
        </w:rPr>
      </w:pPr>
      <w:r>
        <w:rPr>
          <w:rFonts w:hint="eastAsia" w:ascii="宋体" w:hAnsi="宋体" w:cs="宋体"/>
          <w:bCs/>
          <w:color w:val="000000"/>
          <w:sz w:val="24"/>
        </w:rPr>
        <w:t>主 编 单 位 ：</w:t>
      </w:r>
      <w:r>
        <w:rPr>
          <w:rFonts w:ascii="宋体" w:hAnsi="宋体" w:cs="宋体"/>
          <w:bCs/>
          <w:color w:val="000000"/>
          <w:sz w:val="24"/>
        </w:rPr>
        <w:tab/>
      </w:r>
      <w:r>
        <w:rPr>
          <w:rFonts w:hint="eastAsia" w:ascii="宋体" w:hAnsi="宋体" w:cs="宋体"/>
          <w:bCs/>
          <w:color w:val="000000"/>
          <w:sz w:val="24"/>
        </w:rPr>
        <w:t>卡奥斯工业智能研究院（青岛）有限公司</w:t>
      </w:r>
    </w:p>
    <w:p w14:paraId="65B6D870">
      <w:pPr>
        <w:pStyle w:val="7"/>
        <w:spacing w:line="360" w:lineRule="auto"/>
        <w:ind w:left="180"/>
        <w:rPr>
          <w:rFonts w:hint="eastAsia" w:ascii="宋体" w:hAnsi="宋体" w:cs="宋体"/>
          <w:bCs/>
          <w:color w:val="000000"/>
          <w:sz w:val="24"/>
        </w:rPr>
      </w:pPr>
      <w:r>
        <w:rPr>
          <w:rFonts w:hint="eastAsia" w:ascii="宋体" w:hAnsi="宋体" w:cs="宋体"/>
          <w:bCs/>
          <w:color w:val="000000"/>
          <w:sz w:val="24"/>
        </w:rPr>
        <w:t xml:space="preserve">参 编 单 位 : </w:t>
      </w:r>
      <w:r>
        <w:rPr>
          <w:rFonts w:ascii="宋体" w:hAnsi="宋体" w:cs="宋体"/>
          <w:bCs/>
          <w:color w:val="000000"/>
          <w:sz w:val="24"/>
        </w:rPr>
        <w:tab/>
      </w:r>
      <w:r>
        <w:rPr>
          <w:rFonts w:hint="eastAsia" w:ascii="宋体" w:hAnsi="宋体" w:cs="宋体"/>
          <w:bCs/>
          <w:color w:val="000000"/>
          <w:sz w:val="24"/>
        </w:rPr>
        <w:t>安徽省住房和城乡建设厅建筑节能与科技处</w:t>
      </w:r>
    </w:p>
    <w:p w14:paraId="56203729">
      <w:pPr>
        <w:pStyle w:val="7"/>
        <w:spacing w:line="360" w:lineRule="auto"/>
        <w:ind w:left="1920" w:firstLine="600"/>
        <w:rPr>
          <w:rFonts w:ascii="宋体" w:hAnsi="宋体" w:cs="宋体"/>
          <w:bCs/>
          <w:color w:val="000000"/>
          <w:sz w:val="24"/>
        </w:rPr>
      </w:pPr>
      <w:r>
        <w:rPr>
          <w:rFonts w:hint="eastAsia" w:ascii="宋体" w:hAnsi="宋体" w:cs="宋体"/>
          <w:bCs/>
          <w:color w:val="000000"/>
          <w:sz w:val="24"/>
        </w:rPr>
        <w:t>安徽省住房和城乡建设信息中心</w:t>
      </w:r>
    </w:p>
    <w:p w14:paraId="02F6D8B6">
      <w:pPr>
        <w:pStyle w:val="7"/>
        <w:spacing w:line="360" w:lineRule="auto"/>
        <w:ind w:left="1920" w:firstLine="600"/>
        <w:rPr>
          <w:rFonts w:ascii="宋体" w:hAnsi="宋体" w:cs="宋体"/>
          <w:bCs/>
          <w:color w:val="000000"/>
          <w:sz w:val="24"/>
        </w:rPr>
      </w:pPr>
      <w:r>
        <w:rPr>
          <w:rFonts w:hint="eastAsia" w:ascii="宋体" w:hAnsi="宋体" w:cs="宋体"/>
          <w:bCs/>
          <w:color w:val="000000"/>
          <w:sz w:val="24"/>
        </w:rPr>
        <w:t>中铁四局集团有限公司</w:t>
      </w:r>
    </w:p>
    <w:p w14:paraId="52E48214">
      <w:pPr>
        <w:pStyle w:val="7"/>
        <w:spacing w:line="360" w:lineRule="auto"/>
        <w:ind w:left="1920" w:firstLine="600"/>
        <w:rPr>
          <w:rFonts w:ascii="宋体" w:hAnsi="宋体" w:cs="宋体"/>
          <w:bCs/>
          <w:color w:val="000000"/>
          <w:sz w:val="24"/>
        </w:rPr>
      </w:pPr>
      <w:r>
        <w:rPr>
          <w:rFonts w:hint="eastAsia" w:ascii="宋体" w:hAnsi="宋体" w:cs="宋体"/>
          <w:bCs/>
          <w:color w:val="000000"/>
          <w:sz w:val="24"/>
        </w:rPr>
        <w:t>安徽建工集团股份有限公司</w:t>
      </w:r>
    </w:p>
    <w:p w14:paraId="235F0971">
      <w:pPr>
        <w:pStyle w:val="7"/>
        <w:spacing w:line="360" w:lineRule="auto"/>
        <w:ind w:left="1919" w:leftChars="914" w:firstLine="600"/>
        <w:rPr>
          <w:rFonts w:ascii="宋体" w:hAnsi="宋体" w:cs="宋体"/>
          <w:bCs/>
          <w:color w:val="000000"/>
          <w:sz w:val="24"/>
        </w:rPr>
      </w:pPr>
      <w:r>
        <w:rPr>
          <w:rFonts w:hint="eastAsia" w:ascii="宋体" w:hAnsi="宋体" w:cs="宋体"/>
          <w:bCs/>
          <w:color w:val="000000"/>
          <w:sz w:val="24"/>
        </w:rPr>
        <w:t>数字安徽有限责任公司</w:t>
      </w:r>
    </w:p>
    <w:p w14:paraId="0FFA0C2B">
      <w:pPr>
        <w:pStyle w:val="7"/>
        <w:spacing w:line="360" w:lineRule="auto"/>
        <w:ind w:left="1917" w:leftChars="913" w:firstLine="600"/>
        <w:rPr>
          <w:rFonts w:ascii="宋体" w:hAnsi="宋体" w:cs="宋体"/>
          <w:bCs/>
          <w:color w:val="000000"/>
          <w:sz w:val="24"/>
        </w:rPr>
      </w:pPr>
      <w:r>
        <w:rPr>
          <w:rFonts w:hint="eastAsia" w:ascii="宋体" w:hAnsi="宋体" w:cs="宋体"/>
          <w:bCs/>
          <w:color w:val="000000"/>
          <w:sz w:val="24"/>
        </w:rPr>
        <w:t>深圳海宏智慧科技有限公司</w:t>
      </w:r>
    </w:p>
    <w:p w14:paraId="06B1987A">
      <w:pPr>
        <w:pStyle w:val="7"/>
        <w:spacing w:line="360" w:lineRule="auto"/>
        <w:ind w:left="1915" w:leftChars="912" w:firstLine="600"/>
        <w:rPr>
          <w:rFonts w:ascii="宋体" w:hAnsi="宋体" w:cs="宋体"/>
          <w:bCs/>
          <w:color w:val="000000"/>
          <w:sz w:val="24"/>
        </w:rPr>
      </w:pPr>
      <w:r>
        <w:rPr>
          <w:rFonts w:hint="eastAsia" w:ascii="宋体" w:hAnsi="宋体" w:cs="宋体"/>
          <w:bCs/>
          <w:color w:val="000000"/>
          <w:sz w:val="24"/>
        </w:rPr>
        <w:t>广联达科技股份有限公司</w:t>
      </w:r>
    </w:p>
    <w:p w14:paraId="66334567">
      <w:pPr>
        <w:pStyle w:val="7"/>
        <w:spacing w:line="360" w:lineRule="auto"/>
        <w:ind w:left="1913" w:leftChars="911" w:firstLine="600"/>
        <w:rPr>
          <w:rFonts w:ascii="宋体" w:hAnsi="宋体" w:cs="宋体"/>
          <w:bCs/>
          <w:color w:val="000000"/>
          <w:sz w:val="24"/>
        </w:rPr>
      </w:pPr>
      <w:r>
        <w:rPr>
          <w:rFonts w:hint="eastAsia" w:ascii="宋体" w:hAnsi="宋体" w:cs="宋体"/>
          <w:bCs/>
          <w:color w:val="000000"/>
          <w:sz w:val="24"/>
        </w:rPr>
        <w:t>安徽金鹏绿色建筑产业集团有限公司</w:t>
      </w:r>
    </w:p>
    <w:p w14:paraId="57FA6C63">
      <w:pPr>
        <w:pStyle w:val="7"/>
        <w:spacing w:line="360" w:lineRule="auto"/>
        <w:ind w:left="1911" w:leftChars="910" w:firstLine="600"/>
        <w:rPr>
          <w:rFonts w:ascii="宋体" w:hAnsi="宋体" w:cs="宋体"/>
          <w:bCs/>
          <w:color w:val="000000"/>
          <w:sz w:val="24"/>
        </w:rPr>
      </w:pPr>
      <w:r>
        <w:rPr>
          <w:rFonts w:hint="eastAsia" w:ascii="宋体" w:hAnsi="宋体" w:cs="宋体"/>
          <w:bCs/>
          <w:color w:val="000000"/>
          <w:sz w:val="24"/>
        </w:rPr>
        <w:t>中煤矿山建设集团有限责任公司</w:t>
      </w:r>
    </w:p>
    <w:p w14:paraId="3D1D085A">
      <w:pPr>
        <w:pStyle w:val="7"/>
        <w:spacing w:line="360" w:lineRule="auto"/>
        <w:ind w:left="1911" w:leftChars="910" w:firstLine="600"/>
        <w:rPr>
          <w:rFonts w:ascii="宋体" w:hAnsi="宋体" w:cs="宋体"/>
          <w:bCs/>
          <w:color w:val="000000"/>
          <w:sz w:val="24"/>
        </w:rPr>
      </w:pPr>
      <w:r>
        <w:rPr>
          <w:rFonts w:hint="eastAsia" w:ascii="宋体" w:hAnsi="宋体" w:cs="宋体"/>
          <w:bCs/>
          <w:color w:val="000000"/>
          <w:sz w:val="24"/>
        </w:rPr>
        <w:t>海纳云物联科技有限公司</w:t>
      </w:r>
    </w:p>
    <w:p w14:paraId="1DD63E3D">
      <w:pPr>
        <w:pStyle w:val="7"/>
        <w:spacing w:line="360" w:lineRule="auto"/>
        <w:ind w:left="1911" w:leftChars="910" w:firstLine="600"/>
        <w:rPr>
          <w:rFonts w:ascii="宋体" w:hAnsi="宋体" w:cs="宋体"/>
          <w:bCs/>
          <w:color w:val="000000"/>
          <w:sz w:val="24"/>
        </w:rPr>
      </w:pPr>
      <w:r>
        <w:rPr>
          <w:rFonts w:hint="eastAsia" w:ascii="宋体" w:hAnsi="宋体" w:cs="宋体"/>
          <w:bCs/>
          <w:color w:val="000000"/>
          <w:sz w:val="24"/>
        </w:rPr>
        <w:t>华为技术有限公司</w:t>
      </w:r>
    </w:p>
    <w:p w14:paraId="3F1E5FF6">
      <w:pPr>
        <w:pStyle w:val="7"/>
        <w:spacing w:line="360" w:lineRule="auto"/>
        <w:ind w:left="1911" w:leftChars="910" w:firstLine="600"/>
        <w:rPr>
          <w:rFonts w:ascii="宋体" w:hAnsi="宋体" w:cs="宋体"/>
          <w:bCs/>
          <w:color w:val="000000"/>
          <w:sz w:val="24"/>
        </w:rPr>
      </w:pPr>
      <w:r>
        <w:rPr>
          <w:rFonts w:hint="eastAsia" w:ascii="宋体" w:hAnsi="宋体" w:cs="宋体"/>
          <w:bCs/>
          <w:color w:val="000000"/>
          <w:sz w:val="24"/>
        </w:rPr>
        <w:t>安徽数智建造研究院有限公司</w:t>
      </w:r>
    </w:p>
    <w:p w14:paraId="0B5423E2">
      <w:pPr>
        <w:pStyle w:val="7"/>
        <w:spacing w:line="360" w:lineRule="auto"/>
        <w:ind w:left="1911" w:leftChars="910" w:firstLine="600"/>
        <w:rPr>
          <w:rFonts w:ascii="宋体" w:hAnsi="宋体" w:cs="宋体"/>
          <w:bCs/>
          <w:color w:val="000000"/>
          <w:sz w:val="24"/>
        </w:rPr>
      </w:pPr>
      <w:r>
        <w:rPr>
          <w:rFonts w:hint="eastAsia" w:ascii="宋体" w:hAnsi="宋体" w:cs="宋体"/>
          <w:bCs/>
          <w:color w:val="000000"/>
          <w:sz w:val="24"/>
        </w:rPr>
        <w:t>安徽建工建筑工业化智能建造集团有限公司</w:t>
      </w:r>
    </w:p>
    <w:p w14:paraId="7310F8F4">
      <w:pPr>
        <w:pStyle w:val="7"/>
        <w:spacing w:line="360" w:lineRule="auto"/>
        <w:ind w:firstLine="600"/>
        <w:rPr>
          <w:rFonts w:ascii="宋体" w:hAnsi="宋体" w:cs="宋体"/>
          <w:bCs/>
          <w:color w:val="000000"/>
          <w:sz w:val="24"/>
        </w:rPr>
      </w:pPr>
      <w:r>
        <w:rPr>
          <w:rFonts w:hint="eastAsia" w:ascii="宋体" w:hAnsi="宋体" w:cs="宋体"/>
          <w:bCs/>
          <w:color w:val="000000"/>
          <w:sz w:val="24"/>
        </w:rPr>
        <w:t>主要起草人员：</w:t>
      </w:r>
      <w:r>
        <w:rPr>
          <w:rFonts w:ascii="宋体" w:hAnsi="宋体" w:cs="宋体"/>
          <w:bCs/>
          <w:color w:val="000000"/>
          <w:sz w:val="24"/>
        </w:rPr>
        <w:tab/>
      </w:r>
      <w:r>
        <w:rPr>
          <w:rFonts w:hint="eastAsia" w:ascii="宋体" w:hAnsi="宋体" w:cs="宋体"/>
          <w:bCs/>
          <w:color w:val="000000"/>
          <w:sz w:val="24"/>
        </w:rPr>
        <w:t>王宇、张璐、</w:t>
      </w:r>
      <w:bookmarkStart w:id="0" w:name="_Hlk205879192"/>
      <w:r>
        <w:rPr>
          <w:rFonts w:hint="eastAsia" w:ascii="宋体" w:hAnsi="宋体" w:cs="宋体"/>
          <w:bCs/>
          <w:color w:val="000000"/>
          <w:sz w:val="24"/>
        </w:rPr>
        <w:t>洪宇</w:t>
      </w:r>
      <w:bookmarkEnd w:id="0"/>
      <w:r>
        <w:rPr>
          <w:rFonts w:hint="eastAsia" w:ascii="宋体" w:hAnsi="宋体" w:cs="宋体"/>
          <w:bCs/>
          <w:color w:val="000000"/>
          <w:sz w:val="24"/>
        </w:rPr>
        <w:t>、陈录城、耿天宝、赵育听、冯兴智、程学明、钟建峰、牛亚娟、燕昆、薛玉山、田武、熊普江、马晓燕、王成龙、徐建生、陈善德、吴秀璞、杨健、刘家琛</w:t>
      </w:r>
    </w:p>
    <w:p w14:paraId="6D2B91B0">
      <w:pPr>
        <w:pStyle w:val="7"/>
        <w:spacing w:line="360" w:lineRule="auto"/>
        <w:ind w:firstLine="600"/>
        <w:rPr>
          <w:rFonts w:ascii="宋体" w:hAnsi="宋体" w:cs="宋体"/>
          <w:bCs/>
          <w:color w:val="000000"/>
        </w:rPr>
      </w:pPr>
      <w:r>
        <w:rPr>
          <w:rFonts w:hint="eastAsia" w:ascii="宋体" w:hAnsi="宋体" w:cs="宋体"/>
          <w:bCs/>
          <w:color w:val="000000"/>
          <w:sz w:val="24"/>
        </w:rPr>
        <w:t>主要审查人员：</w:t>
      </w:r>
    </w:p>
    <w:p w14:paraId="42BEF61F">
      <w:pPr>
        <w:pStyle w:val="2"/>
        <w:spacing w:line="360" w:lineRule="auto"/>
        <w:ind w:firstLine="0" w:firstLineChars="0"/>
        <w:rPr>
          <w:rFonts w:ascii="Times New Roman" w:hAnsi="Times New Roman" w:cs="Times New Roman"/>
          <w:b/>
          <w:bCs/>
          <w:color w:val="FF0000"/>
          <w:sz w:val="28"/>
          <w:szCs w:val="28"/>
        </w:rPr>
      </w:pPr>
      <w:r>
        <w:rPr>
          <w:rFonts w:ascii="Times New Roman" w:hAnsi="Times New Roman" w:eastAsia="黑体"/>
          <w:sz w:val="28"/>
          <w:szCs w:val="28"/>
        </w:rPr>
        <w:br w:type="page"/>
      </w:r>
    </w:p>
    <w:p w14:paraId="32F4E951">
      <w:pPr>
        <w:pStyle w:val="37"/>
        <w:spacing w:line="360" w:lineRule="auto"/>
        <w:jc w:val="center"/>
        <w:rPr>
          <w:rFonts w:ascii="Times New Roman" w:hAnsi="Times New Roman"/>
          <w:b/>
          <w:bCs/>
          <w:color w:val="auto"/>
        </w:rPr>
      </w:pPr>
      <w:r>
        <w:rPr>
          <w:rFonts w:hint="eastAsia" w:ascii="Times New Roman" w:hAnsi="Times New Roman"/>
          <w:b/>
          <w:bCs/>
          <w:color w:val="auto"/>
          <w:lang w:val="zh-CN"/>
        </w:rPr>
        <w:t>目</w:t>
      </w:r>
      <w:r>
        <w:rPr>
          <w:rFonts w:ascii="Times New Roman" w:hAnsi="Times New Roman"/>
          <w:b/>
          <w:bCs/>
          <w:color w:val="auto"/>
          <w:lang w:val="zh-CN"/>
        </w:rPr>
        <w:t xml:space="preserve">   </w:t>
      </w:r>
      <w:r>
        <w:rPr>
          <w:rFonts w:hint="eastAsia" w:ascii="Times New Roman" w:hAnsi="Times New Roman"/>
          <w:b/>
          <w:bCs/>
          <w:color w:val="auto"/>
          <w:lang w:val="zh-CN"/>
        </w:rPr>
        <w:t>次</w:t>
      </w:r>
    </w:p>
    <w:p w14:paraId="6A9D1726">
      <w:pPr>
        <w:pStyle w:val="15"/>
        <w:tabs>
          <w:tab w:val="right" w:leader="dot" w:pos="9746"/>
        </w:tabs>
        <w:spacing w:line="360" w:lineRule="auto"/>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"_Toc204734049" </w:instrText>
      </w:r>
      <w:r>
        <w:fldChar w:fldCharType="separate"/>
      </w:r>
      <w:r>
        <w:rPr>
          <w:sz w:val="24"/>
          <w:szCs w:val="24"/>
        </w:rPr>
        <w:t>1总 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_Toc204734049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278DFAF3">
      <w:pPr>
        <w:pStyle w:val="15"/>
        <w:tabs>
          <w:tab w:val="right" w:leader="dot" w:pos="9746"/>
        </w:tabs>
        <w:spacing w:line="360" w:lineRule="auto"/>
        <w:rPr>
          <w:rFonts w:ascii="Times New Roman" w:hAnsi="Times New Roman"/>
          <w:sz w:val="24"/>
          <w:szCs w:val="24"/>
        </w:rPr>
      </w:pPr>
      <w:r>
        <w:fldChar w:fldCharType="begin"/>
      </w:r>
      <w:r>
        <w:instrText xml:space="preserve"> HYPERLINK \l "_Toc204734050" </w:instrText>
      </w:r>
      <w:r>
        <w:fldChar w:fldCharType="separate"/>
      </w:r>
      <w:r>
        <w:rPr>
          <w:sz w:val="24"/>
          <w:szCs w:val="24"/>
        </w:rPr>
        <w:t>2术 语</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_Toc204734050 \h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0CE11692">
      <w:pPr>
        <w:pStyle w:val="15"/>
        <w:tabs>
          <w:tab w:val="right" w:leader="dot" w:pos="9746"/>
        </w:tabs>
        <w:spacing w:line="360" w:lineRule="auto"/>
        <w:rPr>
          <w:rFonts w:ascii="Times New Roman" w:hAnsi="Times New Roman"/>
          <w:sz w:val="24"/>
          <w:szCs w:val="24"/>
        </w:rPr>
      </w:pPr>
      <w:r>
        <w:fldChar w:fldCharType="begin"/>
      </w:r>
      <w:r>
        <w:instrText xml:space="preserve"> HYPERLINK \l "_Toc204734051" </w:instrText>
      </w:r>
      <w:r>
        <w:fldChar w:fldCharType="separate"/>
      </w:r>
      <w:r>
        <w:rPr>
          <w:sz w:val="24"/>
          <w:szCs w:val="24"/>
        </w:rPr>
        <w:t>3参考架构</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_Toc204734051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322B8DCC">
      <w:pPr>
        <w:pStyle w:val="15"/>
        <w:tabs>
          <w:tab w:val="right" w:leader="dot" w:pos="9746"/>
        </w:tabs>
        <w:spacing w:line="360" w:lineRule="auto"/>
        <w:rPr>
          <w:rFonts w:ascii="Times New Roman" w:hAnsi="Times New Roman"/>
          <w:sz w:val="24"/>
          <w:szCs w:val="24"/>
        </w:rPr>
      </w:pPr>
      <w:r>
        <w:fldChar w:fldCharType="begin"/>
      </w:r>
      <w:r>
        <w:instrText xml:space="preserve"> HYPERLINK \l "_Toc204734052" </w:instrText>
      </w:r>
      <w:r>
        <w:fldChar w:fldCharType="separate"/>
      </w:r>
      <w:r>
        <w:rPr>
          <w:sz w:val="24"/>
          <w:szCs w:val="24"/>
        </w:rPr>
        <w:t>4边缘层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_Toc204734052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BEB8BC6">
      <w:pPr>
        <w:pStyle w:val="15"/>
        <w:tabs>
          <w:tab w:val="right" w:leader="dot" w:pos="9746"/>
        </w:tabs>
        <w:spacing w:line="360" w:lineRule="auto"/>
        <w:rPr>
          <w:rFonts w:ascii="Times New Roman" w:hAnsi="Times New Roman"/>
          <w:sz w:val="24"/>
          <w:szCs w:val="24"/>
        </w:rPr>
      </w:pPr>
      <w:r>
        <w:fldChar w:fldCharType="begin"/>
      </w:r>
      <w:r>
        <w:instrText xml:space="preserve"> HYPERLINK \l "_Toc204734053" </w:instrText>
      </w:r>
      <w:r>
        <w:fldChar w:fldCharType="separate"/>
      </w:r>
      <w:r>
        <w:rPr>
          <w:sz w:val="24"/>
          <w:szCs w:val="24"/>
        </w:rPr>
        <w:t>5基础设施层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_Toc204734053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265DFB68">
      <w:pPr>
        <w:pStyle w:val="15"/>
        <w:tabs>
          <w:tab w:val="right" w:leader="dot" w:pos="9746"/>
        </w:tabs>
        <w:spacing w:line="360" w:lineRule="auto"/>
        <w:rPr>
          <w:rFonts w:ascii="Times New Roman" w:hAnsi="Times New Roman"/>
          <w:sz w:val="24"/>
          <w:szCs w:val="24"/>
        </w:rPr>
      </w:pPr>
      <w:r>
        <w:fldChar w:fldCharType="begin"/>
      </w:r>
      <w:r>
        <w:instrText xml:space="preserve"> HYPERLINK \l "_Toc204734054" </w:instrText>
      </w:r>
      <w:r>
        <w:fldChar w:fldCharType="separate"/>
      </w:r>
      <w:r>
        <w:rPr>
          <w:sz w:val="24"/>
          <w:szCs w:val="24"/>
        </w:rPr>
        <w:t>6平台层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_Toc204734054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827B67">
      <w:pPr>
        <w:pStyle w:val="15"/>
        <w:tabs>
          <w:tab w:val="right" w:leader="dot" w:pos="9746"/>
        </w:tabs>
        <w:spacing w:line="360" w:lineRule="auto"/>
        <w:ind w:firstLine="420" w:firstLineChars="200"/>
        <w:rPr>
          <w:rFonts w:ascii="Times New Roman" w:hAnsi="Times New Roman"/>
          <w:sz w:val="24"/>
          <w:szCs w:val="24"/>
        </w:rPr>
      </w:pPr>
      <w:r>
        <w:fldChar w:fldCharType="begin"/>
      </w:r>
      <w:r>
        <w:instrText xml:space="preserve"> HYPERLINK \l "_Toc204734055" </w:instrText>
      </w:r>
      <w:r>
        <w:fldChar w:fldCharType="separate"/>
      </w:r>
      <w:r>
        <w:rPr>
          <w:sz w:val="24"/>
          <w:szCs w:val="24"/>
        </w:rPr>
        <w:t>6.1 一般要求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_Toc204734055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6EC50837">
      <w:pPr>
        <w:pStyle w:val="15"/>
        <w:tabs>
          <w:tab w:val="right" w:leader="dot" w:pos="9746"/>
        </w:tabs>
        <w:spacing w:line="360" w:lineRule="auto"/>
        <w:ind w:firstLine="420" w:firstLineChars="200"/>
        <w:rPr>
          <w:rFonts w:ascii="Times New Roman" w:hAnsi="Times New Roman"/>
          <w:sz w:val="24"/>
          <w:szCs w:val="24"/>
        </w:rPr>
      </w:pPr>
      <w:r>
        <w:fldChar w:fldCharType="begin"/>
      </w:r>
      <w:r>
        <w:instrText xml:space="preserve"> HYPERLINK \l "_Toc204734056" </w:instrText>
      </w:r>
      <w:r>
        <w:fldChar w:fldCharType="separate"/>
      </w:r>
      <w:r>
        <w:rPr>
          <w:sz w:val="24"/>
          <w:szCs w:val="24"/>
        </w:rPr>
        <w:t>6.2 建造数据管理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_Toc204734056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17D9121B">
      <w:pPr>
        <w:pStyle w:val="15"/>
        <w:tabs>
          <w:tab w:val="right" w:leader="dot" w:pos="9746"/>
        </w:tabs>
        <w:spacing w:line="360" w:lineRule="auto"/>
        <w:ind w:firstLine="420" w:firstLineChars="200"/>
        <w:rPr>
          <w:rFonts w:ascii="Times New Roman" w:hAnsi="Times New Roman"/>
          <w:sz w:val="24"/>
          <w:szCs w:val="24"/>
        </w:rPr>
      </w:pPr>
      <w:r>
        <w:fldChar w:fldCharType="begin"/>
      </w:r>
      <w:r>
        <w:instrText xml:space="preserve"> HYPERLINK \l "_Toc204734057" </w:instrText>
      </w:r>
      <w:r>
        <w:fldChar w:fldCharType="separate"/>
      </w:r>
      <w:r>
        <w:rPr>
          <w:sz w:val="24"/>
          <w:szCs w:val="24"/>
        </w:rPr>
        <w:t>6.3 建造模型管理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_Toc204734057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D984D7A">
      <w:pPr>
        <w:pStyle w:val="15"/>
        <w:tabs>
          <w:tab w:val="right" w:leader="dot" w:pos="9746"/>
        </w:tabs>
        <w:spacing w:line="360" w:lineRule="auto"/>
        <w:rPr>
          <w:rFonts w:ascii="Times New Roman" w:hAnsi="Times New Roman"/>
          <w:sz w:val="24"/>
          <w:szCs w:val="24"/>
        </w:rPr>
      </w:pPr>
      <w:r>
        <w:fldChar w:fldCharType="begin"/>
      </w:r>
      <w:r>
        <w:instrText xml:space="preserve"> HYPERLINK \l "_Toc204734058" </w:instrText>
      </w:r>
      <w:r>
        <w:fldChar w:fldCharType="separate"/>
      </w:r>
      <w:r>
        <w:rPr>
          <w:sz w:val="24"/>
          <w:szCs w:val="24"/>
        </w:rPr>
        <w:t>7应用层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_Toc204734058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56E13FF3">
      <w:pPr>
        <w:pStyle w:val="15"/>
        <w:tabs>
          <w:tab w:val="right" w:leader="dot" w:pos="9746"/>
        </w:tabs>
        <w:spacing w:line="360" w:lineRule="auto"/>
        <w:ind w:firstLine="420" w:firstLineChars="200"/>
        <w:rPr>
          <w:rFonts w:ascii="Times New Roman" w:hAnsi="Times New Roman"/>
          <w:sz w:val="24"/>
          <w:szCs w:val="24"/>
        </w:rPr>
      </w:pPr>
      <w:r>
        <w:fldChar w:fldCharType="begin"/>
      </w:r>
      <w:r>
        <w:instrText xml:space="preserve"> HYPERLINK \l "_Toc204734059" </w:instrText>
      </w:r>
      <w:r>
        <w:fldChar w:fldCharType="separate"/>
      </w:r>
      <w:r>
        <w:rPr>
          <w:sz w:val="24"/>
          <w:szCs w:val="24"/>
        </w:rPr>
        <w:t>7.1 一般要求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_Toc204734059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1A5F2638">
      <w:pPr>
        <w:pStyle w:val="15"/>
        <w:tabs>
          <w:tab w:val="right" w:leader="dot" w:pos="9746"/>
        </w:tabs>
        <w:spacing w:line="360" w:lineRule="auto"/>
        <w:ind w:firstLine="420" w:firstLineChars="200"/>
        <w:rPr>
          <w:rFonts w:ascii="Times New Roman" w:hAnsi="Times New Roman"/>
          <w:sz w:val="24"/>
          <w:szCs w:val="24"/>
        </w:rPr>
      </w:pPr>
      <w:r>
        <w:fldChar w:fldCharType="begin"/>
      </w:r>
      <w:r>
        <w:instrText xml:space="preserve"> HYPERLINK \l "_Toc204734060" </w:instrText>
      </w:r>
      <w:r>
        <w:fldChar w:fldCharType="separate"/>
      </w:r>
      <w:r>
        <w:rPr>
          <w:sz w:val="24"/>
          <w:szCs w:val="24"/>
        </w:rPr>
        <w:t>7.2 公共服务层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_Toc204734060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4F49FD1F">
      <w:pPr>
        <w:pStyle w:val="15"/>
        <w:tabs>
          <w:tab w:val="right" w:leader="dot" w:pos="9746"/>
        </w:tabs>
        <w:spacing w:line="360" w:lineRule="auto"/>
        <w:ind w:firstLine="420" w:firstLineChars="200"/>
        <w:rPr>
          <w:rFonts w:ascii="Times New Roman" w:hAnsi="Times New Roman"/>
          <w:sz w:val="24"/>
          <w:szCs w:val="24"/>
        </w:rPr>
      </w:pPr>
      <w:r>
        <w:fldChar w:fldCharType="begin"/>
      </w:r>
      <w:r>
        <w:instrText xml:space="preserve"> HYPERLINK \l "_Toc204734061" </w:instrText>
      </w:r>
      <w:r>
        <w:fldChar w:fldCharType="separate"/>
      </w:r>
      <w:r>
        <w:rPr>
          <w:sz w:val="24"/>
          <w:szCs w:val="24"/>
        </w:rPr>
        <w:t>7.3 行业层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_Toc204734061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48072BD">
      <w:pPr>
        <w:pStyle w:val="15"/>
        <w:tabs>
          <w:tab w:val="right" w:leader="dot" w:pos="9746"/>
        </w:tabs>
        <w:spacing w:line="360" w:lineRule="auto"/>
        <w:ind w:firstLine="420" w:firstLineChars="200"/>
        <w:rPr>
          <w:rFonts w:ascii="Times New Roman" w:hAnsi="Times New Roman"/>
          <w:sz w:val="24"/>
          <w:szCs w:val="24"/>
        </w:rPr>
      </w:pPr>
      <w:r>
        <w:fldChar w:fldCharType="begin"/>
      </w:r>
      <w:r>
        <w:instrText xml:space="preserve"> HYPERLINK \l "_Toc204734062" </w:instrText>
      </w:r>
      <w:r>
        <w:fldChar w:fldCharType="separate"/>
      </w:r>
      <w:r>
        <w:rPr>
          <w:sz w:val="24"/>
          <w:szCs w:val="24"/>
        </w:rPr>
        <w:t>7.4 企业层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_Toc204734062 \h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2EBEACC1">
      <w:pPr>
        <w:pStyle w:val="15"/>
        <w:tabs>
          <w:tab w:val="right" w:leader="dot" w:pos="9746"/>
        </w:tabs>
        <w:spacing w:line="360" w:lineRule="auto"/>
        <w:ind w:firstLine="420" w:firstLineChars="200"/>
        <w:rPr>
          <w:rFonts w:ascii="Times New Roman" w:hAnsi="Times New Roman"/>
          <w:sz w:val="24"/>
          <w:szCs w:val="24"/>
        </w:rPr>
      </w:pPr>
      <w:r>
        <w:fldChar w:fldCharType="begin"/>
      </w:r>
      <w:r>
        <w:instrText xml:space="preserve"> HYPERLINK \l "_Toc204734063" </w:instrText>
      </w:r>
      <w:r>
        <w:fldChar w:fldCharType="separate"/>
      </w:r>
      <w:r>
        <w:rPr>
          <w:sz w:val="24"/>
          <w:szCs w:val="24"/>
        </w:rPr>
        <w:t>7.5 项目层</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_Toc204734063 \h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63F637C3">
      <w:pPr>
        <w:pStyle w:val="15"/>
        <w:tabs>
          <w:tab w:val="right" w:leader="dot" w:pos="9746"/>
        </w:tabs>
        <w:spacing w:line="360" w:lineRule="auto"/>
        <w:rPr>
          <w:rFonts w:ascii="Times New Roman" w:hAnsi="Times New Roman"/>
          <w:sz w:val="24"/>
          <w:szCs w:val="24"/>
        </w:rPr>
      </w:pPr>
      <w:r>
        <w:fldChar w:fldCharType="begin"/>
      </w:r>
      <w:r>
        <w:instrText xml:space="preserve"> HYPERLINK \l "_Toc204734064" </w:instrText>
      </w:r>
      <w:r>
        <w:fldChar w:fldCharType="separate"/>
      </w:r>
      <w:r>
        <w:rPr>
          <w:sz w:val="24"/>
          <w:szCs w:val="24"/>
        </w:rPr>
        <w:t>8 安全防护层体系</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_Toc204734064 \h </w:instrText>
      </w:r>
      <w:r>
        <w:rPr>
          <w:rFonts w:ascii="Times New Roman" w:hAnsi="Times New Roman"/>
          <w:sz w:val="24"/>
          <w:szCs w:val="24"/>
        </w:rPr>
        <w:fldChar w:fldCharType="separate"/>
      </w:r>
      <w:r>
        <w:rPr>
          <w:rFonts w:ascii="Times New Roman" w:hAnsi="Times New Roman"/>
          <w:sz w:val="24"/>
          <w:szCs w:val="24"/>
        </w:rPr>
        <w:t>13</w:t>
      </w:r>
      <w:r>
        <w:rPr>
          <w:rFonts w:ascii="Times New Roman" w:hAnsi="Times New Roman"/>
          <w:sz w:val="24"/>
          <w:szCs w:val="24"/>
        </w:rPr>
        <w:fldChar w:fldCharType="end"/>
      </w:r>
      <w:r>
        <w:rPr>
          <w:rFonts w:ascii="Times New Roman" w:hAnsi="Times New Roman"/>
          <w:sz w:val="24"/>
          <w:szCs w:val="24"/>
        </w:rPr>
        <w:fldChar w:fldCharType="end"/>
      </w:r>
    </w:p>
    <w:p w14:paraId="77C610E6">
      <w:pPr>
        <w:pStyle w:val="15"/>
        <w:tabs>
          <w:tab w:val="right" w:leader="dot" w:pos="9746"/>
        </w:tabs>
        <w:spacing w:line="360" w:lineRule="auto"/>
        <w:rPr>
          <w:rFonts w:ascii="Times New Roman" w:hAnsi="Times New Roman"/>
          <w:sz w:val="24"/>
          <w:szCs w:val="24"/>
        </w:rPr>
      </w:pPr>
      <w:r>
        <w:fldChar w:fldCharType="begin"/>
      </w:r>
      <w:r>
        <w:instrText xml:space="preserve"> HYPERLINK \l "_Toc204734065" </w:instrText>
      </w:r>
      <w:r>
        <w:fldChar w:fldCharType="separate"/>
      </w:r>
      <w:r>
        <w:rPr>
          <w:sz w:val="24"/>
          <w:szCs w:val="24"/>
        </w:rPr>
        <w:t>本标准用词说明</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_Toc204734065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Fonts w:ascii="Times New Roman" w:hAnsi="Times New Roman"/>
          <w:sz w:val="24"/>
          <w:szCs w:val="24"/>
        </w:rPr>
        <w:fldChar w:fldCharType="end"/>
      </w:r>
    </w:p>
    <w:p w14:paraId="04833853">
      <w:pPr>
        <w:pStyle w:val="15"/>
        <w:tabs>
          <w:tab w:val="right" w:leader="dot" w:pos="9746"/>
        </w:tabs>
        <w:spacing w:line="360" w:lineRule="auto"/>
        <w:rPr>
          <w:rFonts w:ascii="Times New Roman" w:hAnsi="Times New Roman"/>
          <w:sz w:val="24"/>
          <w:szCs w:val="24"/>
        </w:rPr>
      </w:pPr>
      <w:r>
        <w:fldChar w:fldCharType="begin"/>
      </w:r>
      <w:r>
        <w:instrText xml:space="preserve"> HYPERLINK \l "_Toc204734066" </w:instrText>
      </w:r>
      <w:r>
        <w:fldChar w:fldCharType="separate"/>
      </w:r>
      <w:r>
        <w:rPr>
          <w:sz w:val="24"/>
          <w:szCs w:val="24"/>
        </w:rPr>
        <w:t>引用标准名录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_Toc204734066 \h </w:instrText>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r>
        <w:rPr>
          <w:rFonts w:ascii="Times New Roman" w:hAnsi="Times New Roman"/>
          <w:sz w:val="24"/>
          <w:szCs w:val="24"/>
        </w:rPr>
        <w:fldChar w:fldCharType="end"/>
      </w:r>
    </w:p>
    <w:p w14:paraId="18AE05E8">
      <w:pPr>
        <w:pStyle w:val="15"/>
        <w:tabs>
          <w:tab w:val="right" w:leader="dot" w:pos="9746"/>
        </w:tabs>
        <w:spacing w:line="360" w:lineRule="auto"/>
        <w:rPr>
          <w:rFonts w:ascii="Times New Roman" w:hAnsi="Times New Roman"/>
          <w:sz w:val="24"/>
          <w:szCs w:val="24"/>
        </w:rPr>
        <w:sectPr>
          <w:footerReference r:id="rId3" w:type="default"/>
          <w:pgSz w:w="11906" w:h="16838"/>
          <w:pgMar w:top="1440" w:right="1800" w:bottom="1440" w:left="1800" w:header="851" w:footer="850" w:gutter="0"/>
          <w:pgNumType w:start="1"/>
          <w:cols w:space="425" w:num="1"/>
          <w:docGrid w:type="lines" w:linePitch="312" w:charSpace="0"/>
        </w:sectPr>
      </w:pPr>
      <w:r>
        <w:fldChar w:fldCharType="begin"/>
      </w:r>
      <w:r>
        <w:instrText xml:space="preserve"> HYPERLINK \l "_Toc204734067" </w:instrText>
      </w:r>
      <w:r>
        <w:fldChar w:fldCharType="separate"/>
      </w:r>
      <w:r>
        <w:rPr>
          <w:sz w:val="24"/>
          <w:szCs w:val="24"/>
        </w:rPr>
        <w:t>条 文 说 明</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_Toc204734067 \h </w:instrText>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Pr>
          <w:rFonts w:ascii="Times New Roman" w:hAnsi="Times New Roman"/>
          <w:sz w:val="24"/>
          <w:szCs w:val="24"/>
        </w:rPr>
        <w:fldChar w:fldCharType="end"/>
      </w:r>
    </w:p>
    <w:p w14:paraId="06AF4E06">
      <w:pPr>
        <w:pStyle w:val="10"/>
        <w:spacing w:before="312" w:beforeLines="100" w:after="312" w:afterLines="100" w:line="360" w:lineRule="auto"/>
        <w:jc w:val="center"/>
        <w:outlineLvl w:val="0"/>
        <w:rPr>
          <w:rFonts w:ascii="Times New Roman" w:hAnsi="Times New Roman"/>
          <w:b/>
          <w:sz w:val="36"/>
          <w:szCs w:val="36"/>
        </w:rPr>
      </w:pPr>
      <w:r>
        <w:rPr>
          <w:rFonts w:ascii="Times New Roman" w:hAnsi="Times New Roman"/>
          <w:sz w:val="24"/>
          <w:szCs w:val="24"/>
        </w:rPr>
        <w:fldChar w:fldCharType="end"/>
      </w:r>
      <w:bookmarkStart w:id="1" w:name="_Toc204734049"/>
      <w:bookmarkStart w:id="2" w:name="_Toc8080"/>
      <w:r>
        <w:rPr>
          <w:rFonts w:ascii="Times New Roman" w:hAnsi="Times New Roman"/>
          <w:b/>
          <w:sz w:val="36"/>
          <w:szCs w:val="36"/>
        </w:rPr>
        <w:t>1</w:t>
      </w:r>
      <w:r>
        <w:rPr>
          <w:rFonts w:hint="eastAsia" w:ascii="Times New Roman" w:hAnsi="Times New Roman"/>
          <w:b/>
          <w:sz w:val="36"/>
          <w:szCs w:val="36"/>
        </w:rPr>
        <w:t>总</w:t>
      </w:r>
      <w:r>
        <w:rPr>
          <w:rFonts w:ascii="Times New Roman" w:hAnsi="Times New Roman"/>
          <w:b/>
          <w:sz w:val="36"/>
          <w:szCs w:val="36"/>
        </w:rPr>
        <w:t xml:space="preserve"> </w:t>
      </w:r>
      <w:r>
        <w:rPr>
          <w:rFonts w:hint="eastAsia" w:ascii="Times New Roman" w:hAnsi="Times New Roman"/>
          <w:b/>
          <w:sz w:val="36"/>
          <w:szCs w:val="36"/>
        </w:rPr>
        <w:t>则</w:t>
      </w:r>
      <w:bookmarkEnd w:id="1"/>
      <w:bookmarkEnd w:id="2"/>
    </w:p>
    <w:p w14:paraId="0E50ED90">
      <w:pPr>
        <w:pStyle w:val="54"/>
        <w:spacing w:line="360" w:lineRule="auto"/>
        <w:ind w:firstLine="0" w:firstLineChars="0"/>
        <w:rPr>
          <w:rFonts w:ascii="Times New Roman" w:hAnsi="Times New Roman"/>
          <w:color w:val="0000FF"/>
          <w:sz w:val="24"/>
          <w:szCs w:val="24"/>
        </w:rPr>
      </w:pPr>
      <w:r>
        <w:rPr>
          <w:rFonts w:ascii="Times New Roman" w:hAnsi="Times New Roman"/>
          <w:b/>
          <w:bCs/>
          <w:sz w:val="24"/>
          <w:szCs w:val="24"/>
        </w:rPr>
        <w:t xml:space="preserve">1.0.1 </w:t>
      </w:r>
      <w:r>
        <w:rPr>
          <w:rFonts w:hint="eastAsia" w:ascii="Times New Roman" w:hAnsi="Times New Roman"/>
          <w:color w:val="000000" w:themeColor="text1"/>
          <w:sz w:val="24"/>
          <w:szCs w:val="24"/>
          <w14:textFill>
            <w14:solidFill>
              <w14:schemeClr w14:val="tx1"/>
            </w14:solidFill>
          </w14:textFill>
        </w:rPr>
        <w:t>为规范和指导建筑产业互联网平台（以下简称“平台）的建设应用，提升平台的建设效率，实现产业链全要素信息采集、汇聚和分析，为建筑关联产业提供集成化、数字化一站式赋能服务，制定本标准。</w:t>
      </w:r>
    </w:p>
    <w:p w14:paraId="51B65553">
      <w:pPr>
        <w:pStyle w:val="54"/>
        <w:spacing w:line="360" w:lineRule="auto"/>
        <w:ind w:firstLine="0" w:firstLineChars="0"/>
        <w:rPr>
          <w:rFonts w:hint="eastAsia" w:ascii="Times New Roman" w:hAnsi="Times New Roman" w:eastAsia="宋体"/>
          <w:sz w:val="24"/>
          <w:szCs w:val="24"/>
          <w:lang w:eastAsia="zh-CN"/>
        </w:rPr>
      </w:pPr>
      <w:r>
        <w:rPr>
          <w:rFonts w:ascii="Times New Roman" w:hAnsi="Times New Roman"/>
          <w:b/>
          <w:bCs/>
          <w:sz w:val="24"/>
          <w:szCs w:val="24"/>
        </w:rPr>
        <w:t>1.0.2</w:t>
      </w:r>
      <w:r>
        <w:rPr>
          <w:rFonts w:hint="eastAsia" w:ascii="Times New Roman" w:hAnsi="Times New Roman"/>
          <w:sz w:val="24"/>
          <w:szCs w:val="24"/>
        </w:rPr>
        <w:t xml:space="preserve"> 本标准适用于建筑产业互联网平台的设计、开发和应用</w:t>
      </w:r>
      <w:r>
        <w:rPr>
          <w:rFonts w:hint="eastAsia" w:ascii="Times New Roman" w:hAnsi="Times New Roman"/>
          <w:sz w:val="24"/>
          <w:szCs w:val="24"/>
          <w:lang w:eastAsia="zh-CN"/>
        </w:rPr>
        <w:t>。</w:t>
      </w:r>
    </w:p>
    <w:p w14:paraId="5AF42AD7">
      <w:pPr>
        <w:pStyle w:val="54"/>
        <w:spacing w:line="36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b/>
          <w:bCs/>
          <w:sz w:val="24"/>
          <w:szCs w:val="24"/>
        </w:rPr>
        <w:t>1.0.3</w:t>
      </w:r>
      <w:r>
        <w:rPr>
          <w:rFonts w:hint="eastAsia" w:ascii="Times New Roman" w:hAnsi="Times New Roman"/>
          <w:sz w:val="24"/>
          <w:szCs w:val="24"/>
        </w:rPr>
        <w:t xml:space="preserve"> 建筑产业互联</w:t>
      </w:r>
      <w:r>
        <w:rPr>
          <w:rFonts w:hint="eastAsia" w:ascii="Times New Roman" w:hAnsi="Times New Roman"/>
          <w:color w:val="000000" w:themeColor="text1"/>
          <w:sz w:val="24"/>
          <w:szCs w:val="24"/>
          <w14:textFill>
            <w14:solidFill>
              <w14:schemeClr w14:val="tx1"/>
            </w14:solidFill>
          </w14:textFill>
        </w:rPr>
        <w:t>网平台设计、开发和应用，除应符合本标准外，尚应符合国家现行有关标准的规定。</w:t>
      </w:r>
    </w:p>
    <w:p w14:paraId="303D0086">
      <w:pPr>
        <w:pStyle w:val="54"/>
        <w:spacing w:line="360" w:lineRule="auto"/>
        <w:ind w:firstLine="0" w:firstLineChars="0"/>
        <w:rPr>
          <w:rFonts w:ascii="Times New Roman" w:hAnsi="Times New Roman"/>
          <w:sz w:val="24"/>
          <w:szCs w:val="24"/>
        </w:rPr>
      </w:pPr>
    </w:p>
    <w:p w14:paraId="2F49E228">
      <w:pPr>
        <w:spacing w:line="360" w:lineRule="auto"/>
        <w:rPr>
          <w:rFonts w:ascii="Times New Roman" w:hAnsi="Times New Roman"/>
          <w:sz w:val="36"/>
          <w:szCs w:val="36"/>
        </w:rPr>
      </w:pPr>
      <w:bookmarkStart w:id="3" w:name="_Toc88851872"/>
      <w:bookmarkEnd w:id="3"/>
      <w:r>
        <w:rPr>
          <w:rFonts w:ascii="Times New Roman" w:hAnsi="Times New Roman"/>
          <w:sz w:val="36"/>
          <w:szCs w:val="36"/>
        </w:rPr>
        <w:br w:type="page"/>
      </w:r>
    </w:p>
    <w:p w14:paraId="4075EB54">
      <w:pPr>
        <w:pStyle w:val="10"/>
        <w:spacing w:before="312" w:beforeLines="100" w:after="312" w:afterLines="100" w:line="360" w:lineRule="auto"/>
        <w:jc w:val="center"/>
        <w:outlineLvl w:val="0"/>
        <w:rPr>
          <w:rFonts w:ascii="Times New Roman" w:hAnsi="Times New Roman"/>
          <w:b/>
          <w:sz w:val="36"/>
          <w:szCs w:val="36"/>
        </w:rPr>
      </w:pPr>
      <w:bookmarkStart w:id="4" w:name="_Toc88851874"/>
      <w:bookmarkEnd w:id="4"/>
      <w:bookmarkStart w:id="5" w:name="_Toc29659"/>
      <w:bookmarkStart w:id="6" w:name="_Toc204734050"/>
      <w:r>
        <w:rPr>
          <w:rFonts w:ascii="Times New Roman" w:hAnsi="Times New Roman"/>
          <w:b/>
          <w:sz w:val="36"/>
          <w:szCs w:val="36"/>
        </w:rPr>
        <w:t>2</w:t>
      </w:r>
      <w:r>
        <w:rPr>
          <w:rFonts w:hint="eastAsia" w:ascii="Times New Roman" w:hAnsi="Times New Roman"/>
          <w:b/>
          <w:sz w:val="36"/>
          <w:szCs w:val="36"/>
        </w:rPr>
        <w:t>术</w:t>
      </w:r>
      <w:r>
        <w:rPr>
          <w:rFonts w:ascii="Times New Roman" w:hAnsi="Times New Roman"/>
          <w:b/>
          <w:sz w:val="36"/>
          <w:szCs w:val="36"/>
        </w:rPr>
        <w:t xml:space="preserve"> </w:t>
      </w:r>
      <w:r>
        <w:rPr>
          <w:rFonts w:hint="eastAsia" w:ascii="Times New Roman" w:hAnsi="Times New Roman"/>
          <w:b/>
          <w:sz w:val="36"/>
          <w:szCs w:val="36"/>
        </w:rPr>
        <w:t>语</w:t>
      </w:r>
      <w:bookmarkEnd w:id="5"/>
      <w:bookmarkEnd w:id="6"/>
    </w:p>
    <w:p w14:paraId="06D1C458">
      <w:pPr>
        <w:pStyle w:val="54"/>
        <w:numPr>
          <w:ilvl w:val="0"/>
          <w:numId w:val="2"/>
        </w:numPr>
        <w:spacing w:line="360" w:lineRule="auto"/>
        <w:ind w:firstLineChars="0"/>
        <w:jc w:val="left"/>
        <w:rPr>
          <w:rFonts w:ascii="Times New Roman" w:hAnsi="Times New Roman"/>
          <w:vanish/>
          <w:sz w:val="30"/>
          <w:szCs w:val="30"/>
        </w:rPr>
      </w:pPr>
    </w:p>
    <w:p w14:paraId="38661ABE">
      <w:pPr>
        <w:pStyle w:val="54"/>
        <w:numPr>
          <w:ilvl w:val="0"/>
          <w:numId w:val="2"/>
        </w:numPr>
        <w:spacing w:line="360" w:lineRule="auto"/>
        <w:ind w:firstLineChars="0"/>
        <w:jc w:val="left"/>
        <w:rPr>
          <w:rFonts w:ascii="Times New Roman" w:hAnsi="Times New Roman"/>
          <w:vanish/>
          <w:sz w:val="30"/>
          <w:szCs w:val="30"/>
        </w:rPr>
      </w:pPr>
    </w:p>
    <w:p w14:paraId="401CBC65">
      <w:pPr>
        <w:pStyle w:val="54"/>
        <w:numPr>
          <w:ilvl w:val="0"/>
          <w:numId w:val="2"/>
        </w:numPr>
        <w:spacing w:line="360" w:lineRule="auto"/>
        <w:ind w:firstLineChars="0"/>
        <w:jc w:val="left"/>
        <w:rPr>
          <w:rFonts w:ascii="Times New Roman" w:hAnsi="Times New Roman"/>
          <w:vanish/>
          <w:sz w:val="30"/>
          <w:szCs w:val="30"/>
        </w:rPr>
      </w:pPr>
    </w:p>
    <w:p w14:paraId="29745293">
      <w:pPr>
        <w:pStyle w:val="54"/>
        <w:numPr>
          <w:ilvl w:val="1"/>
          <w:numId w:val="2"/>
        </w:numPr>
        <w:spacing w:line="360" w:lineRule="auto"/>
        <w:ind w:firstLineChars="0"/>
        <w:jc w:val="left"/>
        <w:rPr>
          <w:rFonts w:ascii="Times New Roman" w:hAnsi="Times New Roman"/>
          <w:vanish/>
          <w:sz w:val="30"/>
          <w:szCs w:val="30"/>
        </w:rPr>
      </w:pPr>
    </w:p>
    <w:p w14:paraId="6E9089BF">
      <w:pPr>
        <w:pStyle w:val="54"/>
        <w:numPr>
          <w:ilvl w:val="0"/>
          <w:numId w:val="3"/>
        </w:numPr>
        <w:spacing w:line="360" w:lineRule="auto"/>
        <w:ind w:firstLineChars="0"/>
        <w:jc w:val="left"/>
        <w:rPr>
          <w:rFonts w:ascii="Times New Roman" w:hAnsi="Times New Roman"/>
          <w:vanish/>
          <w:sz w:val="30"/>
          <w:szCs w:val="30"/>
        </w:rPr>
      </w:pPr>
    </w:p>
    <w:p w14:paraId="3A015501">
      <w:pPr>
        <w:pStyle w:val="54"/>
        <w:numPr>
          <w:ilvl w:val="0"/>
          <w:numId w:val="3"/>
        </w:numPr>
        <w:spacing w:line="360" w:lineRule="auto"/>
        <w:ind w:firstLineChars="0"/>
        <w:jc w:val="left"/>
        <w:rPr>
          <w:rFonts w:ascii="Times New Roman" w:hAnsi="Times New Roman"/>
          <w:vanish/>
          <w:sz w:val="30"/>
          <w:szCs w:val="30"/>
        </w:rPr>
      </w:pPr>
    </w:p>
    <w:p w14:paraId="6026E180">
      <w:pPr>
        <w:pStyle w:val="54"/>
        <w:numPr>
          <w:ilvl w:val="0"/>
          <w:numId w:val="3"/>
        </w:numPr>
        <w:spacing w:line="360" w:lineRule="auto"/>
        <w:ind w:firstLineChars="0"/>
        <w:jc w:val="left"/>
        <w:rPr>
          <w:rFonts w:ascii="Times New Roman" w:hAnsi="Times New Roman"/>
          <w:vanish/>
          <w:sz w:val="30"/>
          <w:szCs w:val="30"/>
        </w:rPr>
      </w:pPr>
    </w:p>
    <w:p w14:paraId="4EA5D90B">
      <w:pPr>
        <w:pStyle w:val="54"/>
        <w:numPr>
          <w:ilvl w:val="1"/>
          <w:numId w:val="3"/>
        </w:numPr>
        <w:spacing w:line="360" w:lineRule="auto"/>
        <w:ind w:firstLineChars="0"/>
        <w:jc w:val="left"/>
        <w:rPr>
          <w:rFonts w:ascii="Times New Roman" w:hAnsi="Times New Roman"/>
          <w:vanish/>
          <w:sz w:val="30"/>
          <w:szCs w:val="30"/>
        </w:rPr>
      </w:pPr>
    </w:p>
    <w:p w14:paraId="4B846A44">
      <w:pPr>
        <w:pStyle w:val="54"/>
        <w:spacing w:line="360" w:lineRule="auto"/>
        <w:ind w:firstLine="0" w:firstLineChars="0"/>
        <w:rPr>
          <w:rFonts w:ascii="Times New Roman" w:hAnsi="Times New Roman"/>
          <w:b/>
          <w:bCs/>
          <w:sz w:val="24"/>
          <w:szCs w:val="24"/>
        </w:rPr>
      </w:pPr>
      <w:r>
        <w:rPr>
          <w:rFonts w:ascii="Times New Roman" w:hAnsi="Times New Roman"/>
          <w:b/>
          <w:bCs/>
          <w:sz w:val="24"/>
          <w:szCs w:val="24"/>
        </w:rPr>
        <w:t xml:space="preserve">2.0.1 </w:t>
      </w:r>
      <w:r>
        <w:rPr>
          <w:rFonts w:hint="eastAsia" w:ascii="宋体" w:hAnsi="宋体" w:cs="宋体"/>
          <w:bCs/>
          <w:sz w:val="24"/>
        </w:rPr>
        <w:t>建筑产业互联网平台</w:t>
      </w:r>
      <w:r>
        <w:rPr>
          <w:rFonts w:ascii="Times New Roman" w:hAnsi="Times New Roman"/>
          <w:sz w:val="24"/>
          <w:szCs w:val="24"/>
        </w:rPr>
        <w:t xml:space="preserve"> </w:t>
      </w:r>
      <w:r>
        <w:rPr>
          <w:rStyle w:val="50"/>
          <w:rFonts w:ascii="Times New Roman" w:hAnsi="Times New Roman"/>
          <w:color w:val="333333"/>
          <w:sz w:val="24"/>
          <w:szCs w:val="24"/>
        </w:rPr>
        <w:t>construction industry internet platform</w:t>
      </w:r>
    </w:p>
    <w:p w14:paraId="31ED826E">
      <w:pPr>
        <w:pStyle w:val="54"/>
        <w:spacing w:line="360" w:lineRule="auto"/>
        <w:ind w:firstLine="480"/>
        <w:rPr>
          <w:rFonts w:ascii="Times New Roman" w:hAnsi="Times New Roman"/>
          <w:sz w:val="24"/>
          <w:szCs w:val="24"/>
        </w:rPr>
      </w:pPr>
      <w:r>
        <w:rPr>
          <w:rFonts w:hint="eastAsia" w:ascii="Times New Roman" w:hAnsi="Times New Roman"/>
          <w:sz w:val="24"/>
          <w:szCs w:val="24"/>
        </w:rPr>
        <w:t>是新一代信息技术与建筑业深度融合的产物，是实现建筑业工业化、数智化、绿色化发展的重要基础设施，围绕产业数字化升级与行业平台化协同两个主线，实现建造“人、机、料、法、环、测、金”的全要素连接，“设计、制造、施工、运维”等全产业链配置，“监管方、投资方、建设方、服务方、使用方”等全价值链增值，催生建造新模式、新业态，推动建筑业高质量发展。</w:t>
      </w:r>
    </w:p>
    <w:p w14:paraId="0AAB1F0B">
      <w:pPr>
        <w:spacing w:line="360" w:lineRule="auto"/>
        <w:ind w:firstLine="480" w:firstLineChars="200"/>
        <w:rPr>
          <w:rFonts w:ascii="宋体" w:hAnsi="宋体" w:cs="宋体"/>
          <w:bCs/>
          <w:sz w:val="24"/>
        </w:rPr>
      </w:pPr>
      <w:r>
        <w:rPr>
          <w:rFonts w:hint="eastAsia" w:ascii="宋体" w:hAnsi="宋体" w:cs="宋体"/>
          <w:bCs/>
          <w:sz w:val="24"/>
        </w:rPr>
        <w:t xml:space="preserve">[来源，GB/T </w:t>
      </w:r>
      <w:r>
        <w:rPr>
          <w:rFonts w:ascii="宋体" w:hAnsi="宋体" w:cs="宋体"/>
          <w:bCs/>
          <w:sz w:val="24"/>
        </w:rPr>
        <w:t>44067.1</w:t>
      </w:r>
      <w:r>
        <w:rPr>
          <w:rFonts w:hint="eastAsia" w:ascii="宋体" w:hAnsi="宋体" w:cs="宋体"/>
          <w:bCs/>
          <w:sz w:val="24"/>
        </w:rPr>
        <w:t>-202</w:t>
      </w:r>
      <w:r>
        <w:rPr>
          <w:rFonts w:ascii="宋体" w:hAnsi="宋体" w:cs="宋体"/>
          <w:bCs/>
          <w:sz w:val="24"/>
        </w:rPr>
        <w:t>4</w:t>
      </w:r>
      <w:r>
        <w:rPr>
          <w:rFonts w:hint="eastAsia" w:ascii="宋体" w:hAnsi="宋体" w:cs="宋体"/>
          <w:bCs/>
          <w:sz w:val="24"/>
        </w:rPr>
        <w:t>，3.</w:t>
      </w:r>
      <w:r>
        <w:rPr>
          <w:rFonts w:ascii="宋体" w:hAnsi="宋体" w:cs="宋体"/>
          <w:bCs/>
          <w:sz w:val="24"/>
        </w:rPr>
        <w:t>6</w:t>
      </w:r>
      <w:r>
        <w:rPr>
          <w:rFonts w:hint="eastAsia" w:ascii="宋体" w:hAnsi="宋体" w:cs="宋体"/>
          <w:bCs/>
          <w:sz w:val="24"/>
        </w:rPr>
        <w:t>，修改]</w:t>
      </w:r>
    </w:p>
    <w:p w14:paraId="7FB173A0">
      <w:pPr>
        <w:pStyle w:val="54"/>
        <w:spacing w:line="360" w:lineRule="auto"/>
        <w:ind w:firstLine="0" w:firstLineChars="0"/>
        <w:rPr>
          <w:rStyle w:val="50"/>
          <w:color w:val="333333"/>
        </w:rPr>
      </w:pPr>
      <w:r>
        <w:rPr>
          <w:rFonts w:ascii="Times New Roman" w:hAnsi="Times New Roman"/>
          <w:b/>
          <w:bCs/>
          <w:sz w:val="24"/>
          <w:szCs w:val="24"/>
        </w:rPr>
        <w:t xml:space="preserve">2.0.2 </w:t>
      </w:r>
      <w:r>
        <w:rPr>
          <w:rFonts w:hint="eastAsia" w:ascii="Times New Roman" w:hAnsi="Times New Roman"/>
          <w:sz w:val="24"/>
          <w:szCs w:val="24"/>
        </w:rPr>
        <w:t>基础设施层</w:t>
      </w:r>
      <w:r>
        <w:rPr>
          <w:rFonts w:ascii="Times New Roman" w:hAnsi="Times New Roman"/>
          <w:sz w:val="24"/>
          <w:szCs w:val="24"/>
        </w:rPr>
        <w:t xml:space="preserve"> </w:t>
      </w:r>
      <w:r>
        <w:rPr>
          <w:rStyle w:val="50"/>
          <w:rFonts w:ascii="Times New Roman" w:hAnsi="Times New Roman"/>
          <w:color w:val="333333"/>
          <w:sz w:val="24"/>
          <w:szCs w:val="24"/>
        </w:rPr>
        <w:t xml:space="preserve">infrastructure </w:t>
      </w:r>
      <w:r>
        <w:rPr>
          <w:rStyle w:val="50"/>
          <w:rFonts w:hint="eastAsia" w:ascii="Times New Roman" w:hAnsi="Times New Roman"/>
          <w:color w:val="333333"/>
          <w:sz w:val="24"/>
          <w:szCs w:val="24"/>
        </w:rPr>
        <w:t>layer</w:t>
      </w:r>
    </w:p>
    <w:p w14:paraId="55ADADC5">
      <w:pPr>
        <w:pStyle w:val="54"/>
        <w:spacing w:line="360" w:lineRule="auto"/>
        <w:ind w:firstLine="480"/>
        <w:rPr>
          <w:rFonts w:ascii="Times New Roman" w:hAnsi="Times New Roman"/>
          <w:sz w:val="24"/>
          <w:szCs w:val="24"/>
        </w:rPr>
      </w:pPr>
      <w:r>
        <w:rPr>
          <w:rFonts w:hint="eastAsia" w:ascii="Times New Roman" w:hAnsi="Times New Roman"/>
          <w:sz w:val="24"/>
          <w:szCs w:val="24"/>
        </w:rPr>
        <w:t>由硬件资源和资源抽象控制组件构成的支撑云计算的基础设施</w:t>
      </w:r>
      <w:r>
        <w:rPr>
          <w:rFonts w:hint="eastAsia" w:ascii="Times New Roman" w:hAnsi="Times New Roman"/>
          <w:sz w:val="24"/>
          <w:szCs w:val="24"/>
          <w:lang w:eastAsia="zh-CN"/>
        </w:rPr>
        <w:t>，</w:t>
      </w:r>
      <w:r>
        <w:rPr>
          <w:rFonts w:hint="eastAsia" w:ascii="Times New Roman" w:hAnsi="Times New Roman"/>
          <w:sz w:val="24"/>
          <w:szCs w:val="24"/>
        </w:rPr>
        <w:t>包括为云服务客户提供计算、存储、网络、安全资源所需的软硬件设备及云管理平台。</w:t>
      </w:r>
    </w:p>
    <w:p w14:paraId="019216AC">
      <w:pPr>
        <w:widowControl/>
        <w:jc w:val="left"/>
        <w:rPr>
          <w:rFonts w:ascii="Times New Roman" w:hAnsi="Times New Roman"/>
          <w:b/>
          <w:kern w:val="0"/>
          <w:sz w:val="36"/>
          <w:szCs w:val="36"/>
        </w:rPr>
      </w:pPr>
      <w:bookmarkStart w:id="7" w:name="_Toc88851876"/>
      <w:bookmarkEnd w:id="7"/>
      <w:bookmarkStart w:id="8" w:name="_Toc88843465"/>
      <w:bookmarkEnd w:id="8"/>
      <w:bookmarkStart w:id="9" w:name="_Toc88843583"/>
      <w:bookmarkEnd w:id="9"/>
      <w:bookmarkStart w:id="10" w:name="_Toc30932"/>
      <w:r>
        <w:rPr>
          <w:rFonts w:ascii="Times New Roman" w:hAnsi="Times New Roman"/>
          <w:b/>
          <w:sz w:val="36"/>
          <w:szCs w:val="36"/>
        </w:rPr>
        <w:br w:type="page"/>
      </w:r>
    </w:p>
    <w:p w14:paraId="5C7C64ED">
      <w:pPr>
        <w:pStyle w:val="10"/>
        <w:spacing w:before="312" w:beforeLines="100" w:after="312" w:afterLines="100" w:line="360" w:lineRule="auto"/>
        <w:jc w:val="center"/>
        <w:outlineLvl w:val="0"/>
        <w:rPr>
          <w:rFonts w:ascii="Times New Roman" w:hAnsi="Times New Roman"/>
          <w:b/>
          <w:sz w:val="36"/>
          <w:szCs w:val="36"/>
        </w:rPr>
      </w:pPr>
      <w:bookmarkStart w:id="11" w:name="_Toc204734051"/>
      <w:r>
        <w:rPr>
          <w:rFonts w:ascii="Times New Roman" w:hAnsi="Times New Roman"/>
          <w:b/>
          <w:sz w:val="36"/>
          <w:szCs w:val="36"/>
        </w:rPr>
        <w:t>3</w:t>
      </w:r>
      <w:bookmarkEnd w:id="10"/>
      <w:r>
        <w:rPr>
          <w:rFonts w:hint="eastAsia" w:ascii="Times New Roman" w:hAnsi="Times New Roman"/>
          <w:b/>
          <w:sz w:val="36"/>
          <w:szCs w:val="36"/>
        </w:rPr>
        <w:t>参考架构</w:t>
      </w:r>
      <w:bookmarkEnd w:id="11"/>
    </w:p>
    <w:p w14:paraId="2B38CAE4">
      <w:pPr>
        <w:pStyle w:val="54"/>
        <w:numPr>
          <w:ilvl w:val="0"/>
          <w:numId w:val="4"/>
        </w:numPr>
        <w:spacing w:line="360" w:lineRule="auto"/>
        <w:ind w:firstLineChars="0"/>
        <w:jc w:val="left"/>
        <w:rPr>
          <w:rFonts w:ascii="Times New Roman" w:hAnsi="Times New Roman"/>
          <w:vanish/>
          <w:sz w:val="30"/>
          <w:szCs w:val="30"/>
        </w:rPr>
      </w:pPr>
    </w:p>
    <w:p w14:paraId="3CCC5642">
      <w:pPr>
        <w:pStyle w:val="54"/>
        <w:numPr>
          <w:ilvl w:val="0"/>
          <w:numId w:val="4"/>
        </w:numPr>
        <w:spacing w:line="360" w:lineRule="auto"/>
        <w:ind w:firstLineChars="0"/>
        <w:jc w:val="left"/>
        <w:rPr>
          <w:rFonts w:ascii="Times New Roman" w:hAnsi="Times New Roman"/>
          <w:vanish/>
          <w:sz w:val="30"/>
          <w:szCs w:val="30"/>
        </w:rPr>
      </w:pPr>
    </w:p>
    <w:p w14:paraId="0615FC1F">
      <w:pPr>
        <w:pStyle w:val="54"/>
        <w:numPr>
          <w:ilvl w:val="0"/>
          <w:numId w:val="4"/>
        </w:numPr>
        <w:spacing w:line="360" w:lineRule="auto"/>
        <w:ind w:firstLineChars="0"/>
        <w:jc w:val="left"/>
        <w:rPr>
          <w:rFonts w:ascii="Times New Roman" w:hAnsi="Times New Roman"/>
          <w:vanish/>
          <w:sz w:val="30"/>
          <w:szCs w:val="30"/>
        </w:rPr>
      </w:pPr>
    </w:p>
    <w:p w14:paraId="1475D215">
      <w:pPr>
        <w:pStyle w:val="54"/>
        <w:numPr>
          <w:ilvl w:val="0"/>
          <w:numId w:val="4"/>
        </w:numPr>
        <w:spacing w:line="360" w:lineRule="auto"/>
        <w:ind w:firstLineChars="0"/>
        <w:jc w:val="left"/>
        <w:rPr>
          <w:rFonts w:ascii="Times New Roman" w:hAnsi="Times New Roman"/>
          <w:vanish/>
          <w:sz w:val="30"/>
          <w:szCs w:val="30"/>
        </w:rPr>
      </w:pPr>
    </w:p>
    <w:p w14:paraId="0709388A">
      <w:pPr>
        <w:pStyle w:val="54"/>
        <w:numPr>
          <w:ilvl w:val="1"/>
          <w:numId w:val="4"/>
        </w:numPr>
        <w:spacing w:line="360" w:lineRule="auto"/>
        <w:ind w:firstLineChars="0"/>
        <w:jc w:val="left"/>
        <w:rPr>
          <w:rFonts w:ascii="Times New Roman" w:hAnsi="Times New Roman"/>
          <w:vanish/>
          <w:sz w:val="30"/>
          <w:szCs w:val="30"/>
        </w:rPr>
      </w:pPr>
    </w:p>
    <w:p w14:paraId="07CAAF7F">
      <w:pPr>
        <w:pStyle w:val="54"/>
        <w:numPr>
          <w:ilvl w:val="1"/>
          <w:numId w:val="4"/>
        </w:numPr>
        <w:spacing w:line="360" w:lineRule="auto"/>
        <w:ind w:firstLineChars="0"/>
        <w:jc w:val="left"/>
        <w:rPr>
          <w:rFonts w:ascii="Times New Roman" w:hAnsi="Times New Roman"/>
          <w:vanish/>
          <w:sz w:val="30"/>
          <w:szCs w:val="30"/>
        </w:rPr>
      </w:pPr>
    </w:p>
    <w:p w14:paraId="05BB58CE">
      <w:pPr>
        <w:pStyle w:val="54"/>
        <w:spacing w:line="360" w:lineRule="auto"/>
        <w:ind w:firstLine="0" w:firstLineChars="0"/>
        <w:rPr>
          <w:spacing w:val="6"/>
          <w:sz w:val="24"/>
          <w:szCs w:val="28"/>
        </w:rPr>
      </w:pPr>
      <w:r>
        <w:rPr>
          <w:rFonts w:ascii="Times New Roman" w:hAnsi="Times New Roman"/>
          <w:b/>
          <w:bCs/>
          <w:sz w:val="24"/>
          <w:szCs w:val="24"/>
        </w:rPr>
        <w:t>3.0.1</w:t>
      </w:r>
      <w:r>
        <w:rPr>
          <w:rFonts w:hint="eastAsia" w:ascii="Times New Roman" w:hAnsi="Times New Roman"/>
          <w:sz w:val="24"/>
          <w:szCs w:val="24"/>
        </w:rPr>
        <w:t xml:space="preserve"> </w:t>
      </w:r>
      <w:r>
        <w:rPr>
          <w:rFonts w:hint="eastAsia" w:ascii="Times New Roman" w:hAnsi="Times New Roman"/>
          <w:color w:val="000000" w:themeColor="text1"/>
          <w:sz w:val="24"/>
          <w:szCs w:val="24"/>
          <w14:textFill>
            <w14:solidFill>
              <w14:schemeClr w14:val="tx1"/>
            </w14:solidFill>
          </w14:textFill>
        </w:rPr>
        <w:t>平台架构</w:t>
      </w:r>
      <w:r>
        <w:rPr>
          <w:rFonts w:hint="eastAsia"/>
          <w:spacing w:val="6"/>
          <w:sz w:val="24"/>
          <w:szCs w:val="28"/>
        </w:rPr>
        <w:t>应遵循</w:t>
      </w:r>
      <w:r>
        <w:rPr>
          <w:spacing w:val="6"/>
          <w:sz w:val="24"/>
          <w:szCs w:val="28"/>
        </w:rPr>
        <w:t>IEC PAS 63441</w:t>
      </w:r>
      <w:r>
        <w:rPr>
          <w:rFonts w:hint="eastAsia"/>
          <w:spacing w:val="6"/>
          <w:sz w:val="24"/>
          <w:szCs w:val="28"/>
        </w:rPr>
        <w:t>第4章规定的工业互联网平台功能参考架构，主要包括边缘层、基础设施层、平台层、应用层和安全防护体系，如图1所示。</w:t>
      </w:r>
    </w:p>
    <w:p w14:paraId="4D2CC5C7">
      <w:pPr>
        <w:pStyle w:val="56"/>
        <w:ind w:firstLine="0" w:firstLineChars="0"/>
      </w:pPr>
      <w:r>
        <w:drawing>
          <wp:inline distT="0" distB="0" distL="0" distR="0">
            <wp:extent cx="5274310" cy="29533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953385"/>
                    </a:xfrm>
                    <a:prstGeom prst="rect">
                      <a:avLst/>
                    </a:prstGeom>
                    <a:noFill/>
                    <a:ln>
                      <a:noFill/>
                    </a:ln>
                  </pic:spPr>
                </pic:pic>
              </a:graphicData>
            </a:graphic>
          </wp:inline>
        </w:drawing>
      </w:r>
    </w:p>
    <w:p w14:paraId="374A94DC">
      <w:pPr>
        <w:pStyle w:val="58"/>
        <w:numPr>
          <w:ilvl w:val="0"/>
          <w:numId w:val="5"/>
        </w:numPr>
        <w:spacing w:before="156" w:after="156"/>
      </w:pPr>
      <w:bookmarkStart w:id="12" w:name="_Toc162526683"/>
      <w:bookmarkStart w:id="13" w:name="_Toc162494497"/>
      <w:bookmarkStart w:id="14" w:name="_Toc162887934"/>
      <w:r>
        <w:rPr>
          <w:rFonts w:hint="eastAsia"/>
        </w:rPr>
        <w:t>建筑产业互联网平台参考架构</w:t>
      </w:r>
      <w:bookmarkEnd w:id="12"/>
      <w:bookmarkEnd w:id="13"/>
      <w:bookmarkEnd w:id="14"/>
    </w:p>
    <w:p w14:paraId="6F06CAA1">
      <w:pPr>
        <w:pStyle w:val="59"/>
        <w:spacing w:line="360" w:lineRule="auto"/>
        <w:ind w:firstLine="0" w:firstLineChars="0"/>
        <w:rPr>
          <w:rFonts w:eastAsia="黑体"/>
          <w:sz w:val="24"/>
        </w:rPr>
      </w:pPr>
      <w:r>
        <w:rPr>
          <w:rFonts w:hint="eastAsia" w:ascii="仿宋" w:hAnsi="仿宋" w:eastAsia="仿宋" w:cs="仿宋"/>
          <w:b/>
          <w:sz w:val="24"/>
        </w:rPr>
        <w:t>【条文说明】</w:t>
      </w:r>
      <w:r>
        <w:rPr>
          <w:rFonts w:hint="eastAsia" w:ascii="Times New Roman" w:hAnsi="Times New Roman" w:eastAsia="黑体" w:cs="Times New Roman"/>
          <w:kern w:val="2"/>
          <w:sz w:val="24"/>
          <w:szCs w:val="22"/>
          <w:lang w:val="en-US" w:eastAsia="zh-CN" w:bidi="ar-SA"/>
        </w:rPr>
        <w:t>3.0.1</w:t>
      </w:r>
      <w:r>
        <w:rPr>
          <w:rFonts w:hint="eastAsia" w:ascii="仿宋" w:hAnsi="仿宋" w:eastAsia="仿宋" w:cs="仿宋"/>
          <w:bCs/>
          <w:sz w:val="24"/>
        </w:rPr>
        <w:t>本标准不涉及设备层、产业链的规定，设备层包含建造全生命周期涉及的各种设备，产生大量的建造数据，是建筑产业互联网平台的数据来源。产业链是平台相关使用方，是平台直接服务的主体。</w:t>
      </w:r>
    </w:p>
    <w:p w14:paraId="7F4A9D1D">
      <w:pPr>
        <w:pStyle w:val="45"/>
        <w:ind w:firstLine="0" w:firstLineChars="0"/>
        <w:rPr>
          <w:rFonts w:eastAsia="宋体" w:cs="Times New Roman"/>
          <w:color w:val="auto"/>
          <w:kern w:val="2"/>
          <w:szCs w:val="24"/>
        </w:rPr>
      </w:pPr>
      <w:r>
        <w:rPr>
          <w:rFonts w:eastAsia="宋体" w:cs="Times New Roman"/>
          <w:b/>
          <w:bCs/>
          <w:color w:val="auto"/>
          <w:kern w:val="2"/>
          <w:szCs w:val="24"/>
        </w:rPr>
        <w:t>3.0.2</w:t>
      </w:r>
      <w:r>
        <w:rPr>
          <w:rFonts w:hint="eastAsia" w:eastAsia="宋体" w:cs="Times New Roman"/>
          <w:color w:val="auto"/>
          <w:kern w:val="2"/>
          <w:szCs w:val="24"/>
        </w:rPr>
        <w:t xml:space="preserve"> 边缘层应提供建造全生命周期涉及的各种设备和其他建造资源的数据接入、转换和传输能力，并支持在建造现场开展边缘智能分析。</w:t>
      </w:r>
    </w:p>
    <w:p w14:paraId="6C7A7045">
      <w:pPr>
        <w:pStyle w:val="54"/>
        <w:spacing w:line="360" w:lineRule="auto"/>
        <w:ind w:firstLine="0" w:firstLineChars="0"/>
        <w:rPr>
          <w:rFonts w:ascii="Times New Roman" w:hAnsi="Times New Roman"/>
          <w:sz w:val="24"/>
          <w:szCs w:val="24"/>
        </w:rPr>
      </w:pPr>
      <w:r>
        <w:rPr>
          <w:rFonts w:ascii="Times New Roman" w:hAnsi="Times New Roman"/>
          <w:b/>
          <w:bCs/>
          <w:sz w:val="24"/>
          <w:szCs w:val="24"/>
        </w:rPr>
        <w:t xml:space="preserve">3.0.3 </w:t>
      </w:r>
      <w:r>
        <w:rPr>
          <w:rFonts w:hint="eastAsia" w:ascii="Times New Roman" w:hAnsi="Times New Roman"/>
          <w:sz w:val="24"/>
          <w:szCs w:val="24"/>
        </w:rPr>
        <w:t>基础设施层应通过虚拟化技术提供可计划、可弹性调度的计算、存储和网络资源。</w:t>
      </w:r>
    </w:p>
    <w:p w14:paraId="30320852">
      <w:pPr>
        <w:pStyle w:val="54"/>
        <w:spacing w:line="36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b/>
          <w:bCs/>
          <w:sz w:val="24"/>
          <w:szCs w:val="24"/>
        </w:rPr>
        <w:t xml:space="preserve">3.0.4 </w:t>
      </w:r>
      <w:r>
        <w:rPr>
          <w:rFonts w:hint="eastAsia" w:ascii="Times New Roman" w:hAnsi="Times New Roman"/>
          <w:sz w:val="24"/>
          <w:szCs w:val="24"/>
        </w:rPr>
        <w:t>平台层应提供基础运行管理框架，支撑开展数据分析管理、模型开发与管理、应用开发，并集成人工智能技术，提供大模型服务能力。</w:t>
      </w:r>
    </w:p>
    <w:p w14:paraId="0A75F202">
      <w:pPr>
        <w:pStyle w:val="54"/>
        <w:spacing w:line="36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 xml:space="preserve">3.0.5 </w:t>
      </w:r>
      <w:r>
        <w:rPr>
          <w:rFonts w:hint="eastAsia" w:ascii="Times New Roman" w:hAnsi="Times New Roman"/>
          <w:color w:val="000000" w:themeColor="text1"/>
          <w:sz w:val="24"/>
          <w:szCs w:val="24"/>
          <w14:textFill>
            <w14:solidFill>
              <w14:schemeClr w14:val="tx1"/>
            </w14:solidFill>
          </w14:textFill>
        </w:rPr>
        <w:t>应用层面向建筑领域不同企业、特定业务场景提供各类应用。</w:t>
      </w:r>
    </w:p>
    <w:p w14:paraId="325B2131">
      <w:pPr>
        <w:spacing w:line="360" w:lineRule="auto"/>
        <w:rPr>
          <w:rFonts w:ascii="宋体" w:hAnsi="宋体" w:cs="宋体"/>
          <w:bCs/>
          <w:sz w:val="24"/>
        </w:rPr>
      </w:pPr>
      <w:r>
        <w:rPr>
          <w:rFonts w:hint="eastAsia" w:ascii="仿宋" w:hAnsi="仿宋" w:eastAsia="仿宋" w:cs="仿宋"/>
          <w:b/>
          <w:sz w:val="24"/>
        </w:rPr>
        <w:t>【条文说明】</w:t>
      </w:r>
      <w:r>
        <w:rPr>
          <w:rFonts w:ascii="Times New Roman" w:hAnsi="Times New Roman" w:eastAsia="黑体"/>
          <w:sz w:val="24"/>
        </w:rPr>
        <w:t xml:space="preserve">3.0.5 </w:t>
      </w:r>
      <w:r>
        <w:rPr>
          <w:rFonts w:hint="eastAsia" w:ascii="仿宋" w:hAnsi="仿宋" w:eastAsia="仿宋" w:cs="仿宋"/>
          <w:bCs/>
          <w:sz w:val="24"/>
        </w:rPr>
        <w:t>应用层级包括建设公共服务、行业、企业、项目四层平台及应用，满足建造业公共服务、产业链协同、企业与项目数字化转型。应用场景包括针对勘察设计、采购交易、建造交付、使用运维、绿色建造等典型应用场景</w:t>
      </w:r>
      <w:r>
        <w:rPr>
          <w:rFonts w:hint="eastAsia" w:ascii="宋体" w:hAnsi="宋体" w:cs="宋体"/>
          <w:bCs/>
          <w:sz w:val="24"/>
          <w:highlight w:val="yellow"/>
        </w:rPr>
        <w:t>‌</w:t>
      </w:r>
    </w:p>
    <w:p w14:paraId="69D1DD63">
      <w:pPr>
        <w:pStyle w:val="54"/>
        <w:spacing w:line="360" w:lineRule="auto"/>
        <w:ind w:firstLine="0" w:firstLineChars="0"/>
        <w:rPr>
          <w:rFonts w:ascii="Times New Roman" w:hAnsi="Times New Roman"/>
          <w:sz w:val="24"/>
          <w:szCs w:val="24"/>
        </w:rPr>
      </w:pPr>
      <w:r>
        <w:rPr>
          <w:rFonts w:ascii="Times New Roman" w:hAnsi="Times New Roman"/>
          <w:b/>
          <w:bCs/>
          <w:sz w:val="24"/>
          <w:szCs w:val="24"/>
        </w:rPr>
        <w:t>3.0.6</w:t>
      </w:r>
      <w:r>
        <w:rPr>
          <w:rFonts w:hint="eastAsia" w:ascii="Times New Roman" w:hAnsi="Times New Roman"/>
          <w:sz w:val="24"/>
          <w:szCs w:val="24"/>
        </w:rPr>
        <w:t>安全防护体系应为平台提供面向设备、网络、数据、应用等的安全机制和技术工具。</w:t>
      </w:r>
    </w:p>
    <w:p w14:paraId="2B21DBF2">
      <w:pPr>
        <w:widowControl/>
        <w:spacing w:line="360" w:lineRule="auto"/>
        <w:jc w:val="left"/>
        <w:rPr>
          <w:rFonts w:ascii="Times New Roman" w:hAnsi="Times New Roman"/>
          <w:sz w:val="24"/>
          <w:szCs w:val="24"/>
        </w:rPr>
      </w:pPr>
      <w:r>
        <w:rPr>
          <w:rFonts w:ascii="Times New Roman" w:hAnsi="Times New Roman"/>
          <w:sz w:val="24"/>
          <w:szCs w:val="24"/>
        </w:rPr>
        <w:br w:type="page"/>
      </w:r>
    </w:p>
    <w:p w14:paraId="4CFF9321">
      <w:pPr>
        <w:pStyle w:val="10"/>
        <w:spacing w:before="312" w:beforeLines="100" w:after="312" w:afterLines="100" w:line="360" w:lineRule="auto"/>
        <w:jc w:val="center"/>
        <w:outlineLvl w:val="0"/>
        <w:rPr>
          <w:rFonts w:ascii="Times New Roman" w:hAnsi="Times New Roman"/>
          <w:b/>
          <w:sz w:val="28"/>
          <w:szCs w:val="28"/>
        </w:rPr>
      </w:pPr>
      <w:bookmarkStart w:id="15" w:name="_Toc88843468"/>
      <w:bookmarkEnd w:id="15"/>
      <w:bookmarkStart w:id="16" w:name="_Toc88851878"/>
      <w:bookmarkEnd w:id="16"/>
      <w:bookmarkStart w:id="17" w:name="_Toc88843586"/>
      <w:bookmarkEnd w:id="17"/>
      <w:bookmarkStart w:id="18" w:name="_Toc6800"/>
      <w:bookmarkStart w:id="19" w:name="_Toc204734052"/>
      <w:r>
        <w:rPr>
          <w:rFonts w:ascii="Times New Roman" w:hAnsi="Times New Roman"/>
          <w:b/>
          <w:sz w:val="36"/>
          <w:szCs w:val="36"/>
        </w:rPr>
        <w:t>4</w:t>
      </w:r>
      <w:bookmarkEnd w:id="18"/>
      <w:r>
        <w:rPr>
          <w:rFonts w:hint="eastAsia" w:ascii="Times New Roman" w:hAnsi="Times New Roman"/>
          <w:b/>
          <w:sz w:val="36"/>
          <w:szCs w:val="36"/>
        </w:rPr>
        <w:t>边缘层</w:t>
      </w:r>
      <w:bookmarkEnd w:id="19"/>
    </w:p>
    <w:p w14:paraId="640B36CD">
      <w:pPr>
        <w:pStyle w:val="54"/>
        <w:spacing w:line="360" w:lineRule="auto"/>
        <w:ind w:firstLine="0" w:firstLineChars="0"/>
        <w:rPr>
          <w:rFonts w:ascii="Times New Roman" w:hAnsi="Times New Roman"/>
          <w:vanish/>
          <w:sz w:val="30"/>
          <w:szCs w:val="30"/>
        </w:rPr>
      </w:pPr>
      <w:bookmarkStart w:id="20" w:name="_Toc88843475"/>
      <w:bookmarkEnd w:id="20"/>
      <w:bookmarkStart w:id="21" w:name="_Toc88851885"/>
      <w:bookmarkEnd w:id="21"/>
      <w:bookmarkStart w:id="22" w:name="_Toc88843593"/>
      <w:bookmarkEnd w:id="22"/>
      <w:bookmarkStart w:id="23" w:name="_Toc86311335"/>
      <w:bookmarkEnd w:id="23"/>
      <w:bookmarkStart w:id="24" w:name="_Toc89474520"/>
      <w:bookmarkEnd w:id="24"/>
      <w:bookmarkStart w:id="25" w:name="_Toc89474515"/>
      <w:bookmarkEnd w:id="25"/>
      <w:bookmarkStart w:id="26" w:name="_Toc88843588"/>
      <w:bookmarkEnd w:id="26"/>
      <w:bookmarkStart w:id="27" w:name="_Toc86311101"/>
      <w:bookmarkEnd w:id="27"/>
      <w:bookmarkStart w:id="28" w:name="_Toc86311197"/>
      <w:bookmarkEnd w:id="28"/>
      <w:bookmarkStart w:id="29" w:name="_Toc88851880"/>
      <w:bookmarkEnd w:id="29"/>
      <w:bookmarkStart w:id="30" w:name="_Toc86311096"/>
      <w:bookmarkEnd w:id="30"/>
      <w:bookmarkStart w:id="31" w:name="_Toc86311202"/>
      <w:bookmarkEnd w:id="31"/>
      <w:bookmarkStart w:id="32" w:name="_Toc88843470"/>
      <w:bookmarkEnd w:id="32"/>
      <w:bookmarkStart w:id="33" w:name="_Toc86311330"/>
      <w:bookmarkEnd w:id="33"/>
    </w:p>
    <w:p w14:paraId="1D423E07">
      <w:pPr>
        <w:pStyle w:val="54"/>
        <w:numPr>
          <w:ilvl w:val="0"/>
          <w:numId w:val="6"/>
        </w:numPr>
        <w:spacing w:line="360" w:lineRule="auto"/>
        <w:ind w:firstLineChars="0"/>
        <w:jc w:val="left"/>
        <w:rPr>
          <w:rFonts w:ascii="Times New Roman" w:hAnsi="Times New Roman"/>
          <w:vanish/>
          <w:sz w:val="30"/>
          <w:szCs w:val="30"/>
        </w:rPr>
      </w:pPr>
    </w:p>
    <w:p w14:paraId="11524712">
      <w:pPr>
        <w:pStyle w:val="54"/>
        <w:numPr>
          <w:ilvl w:val="0"/>
          <w:numId w:val="6"/>
        </w:numPr>
        <w:spacing w:line="360" w:lineRule="auto"/>
        <w:ind w:firstLineChars="0"/>
        <w:jc w:val="left"/>
        <w:rPr>
          <w:rFonts w:ascii="Times New Roman" w:hAnsi="Times New Roman"/>
          <w:vanish/>
          <w:sz w:val="30"/>
          <w:szCs w:val="30"/>
        </w:rPr>
      </w:pPr>
    </w:p>
    <w:p w14:paraId="1C7D3DAE">
      <w:pPr>
        <w:pStyle w:val="54"/>
        <w:numPr>
          <w:ilvl w:val="0"/>
          <w:numId w:val="6"/>
        </w:numPr>
        <w:spacing w:line="360" w:lineRule="auto"/>
        <w:ind w:firstLineChars="0"/>
        <w:jc w:val="left"/>
        <w:rPr>
          <w:rFonts w:ascii="Times New Roman" w:hAnsi="Times New Roman"/>
          <w:vanish/>
          <w:sz w:val="30"/>
          <w:szCs w:val="30"/>
        </w:rPr>
      </w:pPr>
    </w:p>
    <w:p w14:paraId="0BB40246">
      <w:pPr>
        <w:pStyle w:val="54"/>
        <w:numPr>
          <w:ilvl w:val="0"/>
          <w:numId w:val="6"/>
        </w:numPr>
        <w:spacing w:line="360" w:lineRule="auto"/>
        <w:ind w:firstLineChars="0"/>
        <w:jc w:val="left"/>
        <w:rPr>
          <w:rFonts w:ascii="Times New Roman" w:hAnsi="Times New Roman"/>
          <w:vanish/>
          <w:sz w:val="30"/>
          <w:szCs w:val="30"/>
        </w:rPr>
      </w:pPr>
    </w:p>
    <w:p w14:paraId="13C7E48A">
      <w:pPr>
        <w:pStyle w:val="54"/>
        <w:numPr>
          <w:ilvl w:val="1"/>
          <w:numId w:val="6"/>
        </w:numPr>
        <w:spacing w:line="360" w:lineRule="auto"/>
        <w:ind w:firstLineChars="0"/>
        <w:jc w:val="left"/>
        <w:rPr>
          <w:rFonts w:ascii="Times New Roman" w:hAnsi="Times New Roman"/>
          <w:vanish/>
          <w:sz w:val="30"/>
          <w:szCs w:val="30"/>
        </w:rPr>
      </w:pPr>
    </w:p>
    <w:p w14:paraId="769742F1">
      <w:pPr>
        <w:pStyle w:val="54"/>
        <w:numPr>
          <w:ilvl w:val="1"/>
          <w:numId w:val="6"/>
        </w:numPr>
        <w:spacing w:line="360" w:lineRule="auto"/>
        <w:ind w:firstLineChars="0"/>
        <w:jc w:val="left"/>
        <w:rPr>
          <w:rFonts w:ascii="Times New Roman" w:hAnsi="Times New Roman"/>
          <w:vanish/>
          <w:sz w:val="30"/>
          <w:szCs w:val="30"/>
        </w:rPr>
      </w:pPr>
    </w:p>
    <w:p w14:paraId="23F01C53">
      <w:pPr>
        <w:pStyle w:val="54"/>
        <w:spacing w:line="36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b/>
          <w:bCs/>
          <w:sz w:val="24"/>
          <w:szCs w:val="24"/>
        </w:rPr>
        <w:t xml:space="preserve">4.0.1 </w:t>
      </w:r>
      <w:r>
        <w:rPr>
          <w:rFonts w:hint="eastAsia" w:ascii="宋体" w:hAnsi="宋体" w:cs="宋体"/>
          <w:sz w:val="24"/>
        </w:rPr>
        <w:t>边缘层宜支持协议管理，支持通过配置不同协议和硬件接口，配置勘察设备、加工设备、工程机械设备、定位设备、监控设备和水电气设施等设备点位，并读取设备点位数据信息。</w:t>
      </w:r>
    </w:p>
    <w:p w14:paraId="276765A5">
      <w:pPr>
        <w:pStyle w:val="54"/>
        <w:spacing w:line="36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b/>
          <w:bCs/>
          <w:sz w:val="24"/>
          <w:szCs w:val="24"/>
        </w:rPr>
        <w:t xml:space="preserve">4.0.2 </w:t>
      </w:r>
      <w:r>
        <w:rPr>
          <w:rFonts w:hint="eastAsia" w:ascii="宋体" w:hAnsi="宋体" w:cs="宋体"/>
          <w:sz w:val="24"/>
        </w:rPr>
        <w:t>边缘层宜支持协议转换，支持</w:t>
      </w:r>
      <w:r>
        <w:rPr>
          <w:rFonts w:hint="eastAsia"/>
          <w:sz w:val="24"/>
          <w:szCs w:val="28"/>
        </w:rPr>
        <w:t>将设备读取到的数据信息</w:t>
      </w:r>
      <w:r>
        <w:rPr>
          <w:rFonts w:hint="eastAsia" w:ascii="宋体" w:hAnsi="宋体" w:cs="宋体"/>
          <w:sz w:val="24"/>
        </w:rPr>
        <w:t>转换为统一的数据格式。</w:t>
      </w:r>
    </w:p>
    <w:p w14:paraId="694C4DAE">
      <w:pPr>
        <w:pStyle w:val="54"/>
        <w:spacing w:line="360" w:lineRule="auto"/>
        <w:ind w:firstLine="0" w:firstLineChars="0"/>
        <w:rPr>
          <w:rFonts w:ascii="宋体" w:hAnsi="宋体" w:cs="宋体"/>
          <w:sz w:val="24"/>
        </w:rPr>
      </w:pPr>
      <w:r>
        <w:rPr>
          <w:rFonts w:ascii="Times New Roman" w:hAnsi="Times New Roman"/>
          <w:b/>
          <w:bCs/>
          <w:sz w:val="24"/>
          <w:szCs w:val="24"/>
        </w:rPr>
        <w:t xml:space="preserve">4.0.3 </w:t>
      </w:r>
      <w:r>
        <w:rPr>
          <w:rFonts w:hint="eastAsia"/>
          <w:sz w:val="24"/>
          <w:szCs w:val="28"/>
        </w:rPr>
        <w:t>边缘层</w:t>
      </w:r>
      <w:r>
        <w:rPr>
          <w:rFonts w:hint="eastAsia" w:ascii="宋体" w:hAnsi="宋体" w:cs="宋体"/>
          <w:sz w:val="24"/>
        </w:rPr>
        <w:t>宜支持数据预处理与分析，边缘对数据进行筛选、插值、缓存、规则判断等基本处理和实时分析，并按照数据分析的要求上报设备运行数据、超限报警数据等。</w:t>
      </w:r>
    </w:p>
    <w:p w14:paraId="0D4E5075">
      <w:pPr>
        <w:pStyle w:val="54"/>
        <w:spacing w:line="36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b/>
          <w:bCs/>
          <w:sz w:val="24"/>
          <w:szCs w:val="24"/>
        </w:rPr>
        <w:t xml:space="preserve">4.0.4 </w:t>
      </w:r>
      <w:r>
        <w:rPr>
          <w:rFonts w:hint="eastAsia" w:ascii="宋体" w:hAnsi="宋体" w:cs="宋体"/>
          <w:sz w:val="24"/>
        </w:rPr>
        <w:t>边缘层宜支持</w:t>
      </w:r>
      <w:r>
        <w:rPr>
          <w:rFonts w:hint="eastAsia"/>
          <w:sz w:val="24"/>
          <w:szCs w:val="28"/>
        </w:rPr>
        <w:t>应用部署，支持平台将应用下发到边缘层，并通过一定方式运行应用逻辑。</w:t>
      </w:r>
    </w:p>
    <w:p w14:paraId="239811A6">
      <w:pPr>
        <w:pStyle w:val="54"/>
        <w:spacing w:line="36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b/>
          <w:bCs/>
          <w:sz w:val="24"/>
          <w:szCs w:val="24"/>
        </w:rPr>
        <w:t xml:space="preserve">4.0.5 </w:t>
      </w:r>
      <w:r>
        <w:rPr>
          <w:rFonts w:hint="eastAsia" w:ascii="宋体" w:hAnsi="宋体" w:cs="宋体"/>
          <w:sz w:val="24"/>
        </w:rPr>
        <w:t>边缘层宜支持边缘运维</w:t>
      </w:r>
      <w:r>
        <w:rPr>
          <w:rFonts w:hint="eastAsia" w:ascii="宋体" w:hAnsi="宋体" w:cs="宋体"/>
          <w:bCs/>
          <w:sz w:val="24"/>
        </w:rPr>
        <w:t>，支持</w:t>
      </w:r>
      <w:r>
        <w:rPr>
          <w:rFonts w:hint="eastAsia" w:ascii="宋体" w:hAnsi="宋体" w:cs="宋体"/>
          <w:sz w:val="24"/>
        </w:rPr>
        <w:t>边缘网关、边缘服务器等设备状态（如内存、应用状态等）数据的实时上传，下发启停指令实现边缘端远程控制。</w:t>
      </w:r>
    </w:p>
    <w:p w14:paraId="33ADD8A9">
      <w:pPr>
        <w:pStyle w:val="54"/>
        <w:spacing w:line="360" w:lineRule="auto"/>
        <w:ind w:firstLine="0" w:firstLineChars="0"/>
        <w:rPr>
          <w:rFonts w:ascii="宋体" w:hAnsi="宋体" w:cs="宋体"/>
          <w:sz w:val="24"/>
        </w:rPr>
      </w:pPr>
      <w:r>
        <w:rPr>
          <w:rFonts w:ascii="宋体" w:hAnsi="宋体" w:cs="宋体"/>
          <w:sz w:val="24"/>
        </w:rPr>
        <w:br w:type="page"/>
      </w:r>
    </w:p>
    <w:p w14:paraId="7473786D">
      <w:pPr>
        <w:pStyle w:val="10"/>
        <w:spacing w:before="312" w:beforeLines="100" w:after="312" w:afterLines="100" w:line="360" w:lineRule="auto"/>
        <w:jc w:val="center"/>
        <w:outlineLvl w:val="0"/>
        <w:rPr>
          <w:rFonts w:ascii="Times New Roman" w:hAnsi="Times New Roman"/>
          <w:b/>
          <w:sz w:val="28"/>
          <w:szCs w:val="28"/>
        </w:rPr>
      </w:pPr>
      <w:bookmarkStart w:id="34" w:name="_Toc204734053"/>
      <w:r>
        <w:rPr>
          <w:rFonts w:ascii="Times New Roman" w:hAnsi="Times New Roman"/>
          <w:b/>
          <w:sz w:val="36"/>
          <w:szCs w:val="36"/>
        </w:rPr>
        <w:t>5</w:t>
      </w:r>
      <w:r>
        <w:rPr>
          <w:rFonts w:hint="eastAsia" w:ascii="Times New Roman" w:hAnsi="Times New Roman"/>
          <w:b/>
          <w:sz w:val="36"/>
          <w:szCs w:val="36"/>
        </w:rPr>
        <w:t>基础设施层</w:t>
      </w:r>
      <w:bookmarkEnd w:id="34"/>
    </w:p>
    <w:p w14:paraId="0CDFD993">
      <w:pPr>
        <w:pStyle w:val="54"/>
        <w:spacing w:line="360" w:lineRule="auto"/>
        <w:ind w:firstLine="0" w:firstLineChars="0"/>
        <w:rPr>
          <w:rFonts w:ascii="Times New Roman" w:hAnsi="Times New Roman"/>
          <w:vanish/>
          <w:sz w:val="30"/>
          <w:szCs w:val="30"/>
        </w:rPr>
      </w:pPr>
    </w:p>
    <w:p w14:paraId="02AA8624">
      <w:pPr>
        <w:pStyle w:val="54"/>
        <w:numPr>
          <w:ilvl w:val="0"/>
          <w:numId w:val="6"/>
        </w:numPr>
        <w:spacing w:line="360" w:lineRule="auto"/>
        <w:ind w:firstLineChars="0"/>
        <w:jc w:val="left"/>
        <w:rPr>
          <w:rFonts w:ascii="Times New Roman" w:hAnsi="Times New Roman"/>
          <w:vanish/>
          <w:sz w:val="30"/>
          <w:szCs w:val="30"/>
        </w:rPr>
      </w:pPr>
    </w:p>
    <w:p w14:paraId="62E8CD38">
      <w:pPr>
        <w:pStyle w:val="54"/>
        <w:numPr>
          <w:ilvl w:val="0"/>
          <w:numId w:val="6"/>
        </w:numPr>
        <w:spacing w:line="360" w:lineRule="auto"/>
        <w:ind w:firstLineChars="0"/>
        <w:jc w:val="left"/>
        <w:rPr>
          <w:rFonts w:ascii="Times New Roman" w:hAnsi="Times New Roman"/>
          <w:vanish/>
          <w:sz w:val="30"/>
          <w:szCs w:val="30"/>
        </w:rPr>
      </w:pPr>
    </w:p>
    <w:p w14:paraId="1815DBC1">
      <w:pPr>
        <w:pStyle w:val="54"/>
        <w:numPr>
          <w:ilvl w:val="0"/>
          <w:numId w:val="6"/>
        </w:numPr>
        <w:spacing w:line="360" w:lineRule="auto"/>
        <w:ind w:firstLineChars="0"/>
        <w:jc w:val="left"/>
        <w:rPr>
          <w:rFonts w:ascii="Times New Roman" w:hAnsi="Times New Roman"/>
          <w:vanish/>
          <w:sz w:val="30"/>
          <w:szCs w:val="30"/>
        </w:rPr>
      </w:pPr>
    </w:p>
    <w:p w14:paraId="199C2FA4">
      <w:pPr>
        <w:pStyle w:val="54"/>
        <w:numPr>
          <w:ilvl w:val="0"/>
          <w:numId w:val="6"/>
        </w:numPr>
        <w:spacing w:line="360" w:lineRule="auto"/>
        <w:ind w:firstLineChars="0"/>
        <w:jc w:val="left"/>
        <w:rPr>
          <w:rFonts w:ascii="Times New Roman" w:hAnsi="Times New Roman"/>
          <w:vanish/>
          <w:sz w:val="30"/>
          <w:szCs w:val="30"/>
        </w:rPr>
      </w:pPr>
    </w:p>
    <w:p w14:paraId="17DC66B8">
      <w:pPr>
        <w:pStyle w:val="54"/>
        <w:numPr>
          <w:ilvl w:val="1"/>
          <w:numId w:val="6"/>
        </w:numPr>
        <w:spacing w:line="360" w:lineRule="auto"/>
        <w:ind w:firstLineChars="0"/>
        <w:jc w:val="left"/>
        <w:rPr>
          <w:rFonts w:ascii="Times New Roman" w:hAnsi="Times New Roman"/>
          <w:vanish/>
          <w:sz w:val="30"/>
          <w:szCs w:val="30"/>
        </w:rPr>
      </w:pPr>
    </w:p>
    <w:p w14:paraId="7D5D66E6">
      <w:pPr>
        <w:pStyle w:val="54"/>
        <w:numPr>
          <w:ilvl w:val="1"/>
          <w:numId w:val="6"/>
        </w:numPr>
        <w:spacing w:line="360" w:lineRule="auto"/>
        <w:ind w:firstLineChars="0"/>
        <w:jc w:val="left"/>
        <w:rPr>
          <w:rFonts w:ascii="Times New Roman" w:hAnsi="Times New Roman"/>
          <w:vanish/>
          <w:sz w:val="30"/>
          <w:szCs w:val="30"/>
        </w:rPr>
      </w:pPr>
    </w:p>
    <w:p w14:paraId="03417F64">
      <w:pPr>
        <w:pStyle w:val="54"/>
        <w:spacing w:line="36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b/>
          <w:bCs/>
          <w:sz w:val="24"/>
          <w:szCs w:val="24"/>
        </w:rPr>
        <w:t xml:space="preserve">5.0.1 </w:t>
      </w:r>
      <w:r>
        <w:rPr>
          <w:rFonts w:hint="eastAsia" w:ascii="宋体" w:hAnsi="宋体" w:cs="宋体"/>
          <w:sz w:val="24"/>
        </w:rPr>
        <w:t>基础设施层应为平台用户提供计算、存储和网络等虚拟化基础设施资源和服务。</w:t>
      </w:r>
    </w:p>
    <w:p w14:paraId="3E6E7479">
      <w:pPr>
        <w:pStyle w:val="54"/>
        <w:spacing w:line="360" w:lineRule="auto"/>
        <w:ind w:firstLine="0" w:firstLineChars="0"/>
        <w:rPr>
          <w:rFonts w:ascii="宋体" w:hAnsi="宋体" w:cs="宋体"/>
          <w:sz w:val="24"/>
        </w:rPr>
      </w:pPr>
      <w:r>
        <w:rPr>
          <w:rFonts w:ascii="Times New Roman" w:hAnsi="Times New Roman"/>
          <w:b/>
          <w:bCs/>
          <w:sz w:val="24"/>
          <w:szCs w:val="24"/>
        </w:rPr>
        <w:t>5.0.2</w:t>
      </w:r>
      <w:r>
        <w:rPr>
          <w:rFonts w:hint="eastAsia" w:ascii="宋体" w:hAnsi="宋体" w:cs="宋体"/>
          <w:sz w:val="24"/>
        </w:rPr>
        <w:t xml:space="preserve"> 基础设施层应具备计算、存储、网络等资源的弹性扩容，并根据业务负载情况进行弹性的自动伸缩。</w:t>
      </w:r>
    </w:p>
    <w:p w14:paraId="0C9633FA">
      <w:pPr>
        <w:pStyle w:val="54"/>
        <w:spacing w:line="360" w:lineRule="auto"/>
        <w:ind w:firstLine="0" w:firstLineChars="0"/>
        <w:rPr>
          <w:rFonts w:ascii="宋体" w:hAnsi="宋体" w:cs="宋体"/>
          <w:sz w:val="24"/>
        </w:rPr>
      </w:pPr>
      <w:r>
        <w:rPr>
          <w:rFonts w:ascii="Times New Roman" w:hAnsi="Times New Roman"/>
          <w:b/>
          <w:bCs/>
          <w:sz w:val="24"/>
          <w:szCs w:val="24"/>
        </w:rPr>
        <w:t xml:space="preserve">5.0.3 </w:t>
      </w:r>
      <w:r>
        <w:rPr>
          <w:rFonts w:hint="eastAsia" w:ascii="宋体" w:hAnsi="宋体" w:cs="宋体"/>
          <w:sz w:val="24"/>
        </w:rPr>
        <w:t>基础设施层应通过公有云、私有云和混合云资源建设，实现数据的存储管理、网络管理、安全管理、异地容灾管理。</w:t>
      </w:r>
    </w:p>
    <w:p w14:paraId="054F7D91">
      <w:pPr>
        <w:pStyle w:val="54"/>
        <w:spacing w:line="360" w:lineRule="auto"/>
        <w:ind w:firstLine="0" w:firstLineChars="0"/>
        <w:rPr>
          <w:rFonts w:ascii="宋体" w:hAnsi="宋体" w:cs="宋体"/>
          <w:sz w:val="24"/>
        </w:rPr>
      </w:pPr>
      <w:r>
        <w:rPr>
          <w:rFonts w:ascii="Times New Roman" w:hAnsi="Times New Roman"/>
          <w:b/>
          <w:bCs/>
          <w:sz w:val="24"/>
          <w:szCs w:val="24"/>
        </w:rPr>
        <w:t>5.0.</w:t>
      </w:r>
      <w:r>
        <w:rPr>
          <w:rFonts w:hint="eastAsia" w:ascii="Times New Roman" w:hAnsi="Times New Roman"/>
          <w:b/>
          <w:bCs/>
          <w:sz w:val="24"/>
          <w:szCs w:val="24"/>
          <w:lang w:val="en-US" w:eastAsia="zh-CN"/>
        </w:rPr>
        <w:t>4</w:t>
      </w:r>
      <w:r>
        <w:rPr>
          <w:rFonts w:hint="eastAsia" w:ascii="宋体" w:hAnsi="宋体" w:cs="宋体"/>
          <w:sz w:val="24"/>
        </w:rPr>
        <w:t xml:space="preserve"> 存储资源应为建筑产业应用提供分布式、集中式、共享存储环境。</w:t>
      </w:r>
    </w:p>
    <w:p w14:paraId="0F076710">
      <w:pPr>
        <w:pStyle w:val="54"/>
        <w:spacing w:line="360" w:lineRule="auto"/>
        <w:ind w:firstLine="0" w:firstLineChars="0"/>
        <w:rPr>
          <w:rFonts w:ascii="宋体" w:hAnsi="宋体" w:cs="宋体"/>
          <w:sz w:val="24"/>
        </w:rPr>
      </w:pPr>
      <w:r>
        <w:rPr>
          <w:rFonts w:ascii="Times New Roman" w:hAnsi="Times New Roman"/>
          <w:b/>
          <w:bCs/>
          <w:sz w:val="24"/>
          <w:szCs w:val="24"/>
        </w:rPr>
        <w:t>5.0.</w:t>
      </w:r>
      <w:r>
        <w:rPr>
          <w:rFonts w:hint="eastAsia" w:ascii="Times New Roman" w:hAnsi="Times New Roman"/>
          <w:b/>
          <w:bCs/>
          <w:sz w:val="24"/>
          <w:szCs w:val="24"/>
          <w:lang w:val="en-US" w:eastAsia="zh-CN"/>
        </w:rPr>
        <w:t>5</w:t>
      </w:r>
      <w:r>
        <w:rPr>
          <w:rFonts w:ascii="Times New Roman" w:hAnsi="Times New Roman"/>
          <w:b/>
          <w:bCs/>
          <w:sz w:val="24"/>
          <w:szCs w:val="24"/>
        </w:rPr>
        <w:t xml:space="preserve"> </w:t>
      </w:r>
      <w:r>
        <w:rPr>
          <w:rFonts w:hint="eastAsia" w:ascii="宋体" w:hAnsi="宋体" w:cs="宋体"/>
          <w:sz w:val="24"/>
        </w:rPr>
        <w:t>计算资源应为建筑产业应用用提供服务管理的计算条件。</w:t>
      </w:r>
    </w:p>
    <w:p w14:paraId="222426E7">
      <w:pPr>
        <w:pStyle w:val="54"/>
        <w:spacing w:line="360" w:lineRule="auto"/>
        <w:ind w:firstLine="0" w:firstLineChars="0"/>
        <w:rPr>
          <w:rFonts w:ascii="宋体" w:hAnsi="宋体" w:cs="宋体"/>
          <w:sz w:val="24"/>
        </w:rPr>
      </w:pPr>
      <w:r>
        <w:rPr>
          <w:rFonts w:ascii="Times New Roman" w:hAnsi="Times New Roman"/>
          <w:b/>
          <w:bCs/>
          <w:sz w:val="24"/>
          <w:szCs w:val="24"/>
        </w:rPr>
        <w:t>5.0.</w:t>
      </w:r>
      <w:r>
        <w:rPr>
          <w:rFonts w:hint="eastAsia" w:ascii="Times New Roman" w:hAnsi="Times New Roman"/>
          <w:b/>
          <w:bCs/>
          <w:sz w:val="24"/>
          <w:szCs w:val="24"/>
          <w:lang w:val="en-US" w:eastAsia="zh-CN"/>
        </w:rPr>
        <w:t>6</w:t>
      </w:r>
      <w:r>
        <w:rPr>
          <w:rFonts w:ascii="Times New Roman" w:hAnsi="Times New Roman"/>
          <w:b/>
          <w:bCs/>
          <w:sz w:val="24"/>
          <w:szCs w:val="24"/>
        </w:rPr>
        <w:t xml:space="preserve"> </w:t>
      </w:r>
      <w:r>
        <w:rPr>
          <w:rFonts w:hint="eastAsia" w:ascii="宋体" w:hAnsi="宋体" w:cs="宋体"/>
          <w:sz w:val="24"/>
        </w:rPr>
        <w:t>网络资源应为建筑产业应用提供专线、虚拟机等相关网络设施。</w:t>
      </w:r>
    </w:p>
    <w:p w14:paraId="5EBE79F2">
      <w:pPr>
        <w:pStyle w:val="54"/>
        <w:spacing w:line="36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b/>
          <w:bCs/>
          <w:sz w:val="24"/>
          <w:szCs w:val="24"/>
        </w:rPr>
        <w:t xml:space="preserve">5.0.7 </w:t>
      </w:r>
      <w:r>
        <w:rPr>
          <w:rFonts w:hint="eastAsia" w:ascii="宋体" w:hAnsi="宋体" w:cs="宋体"/>
          <w:sz w:val="24"/>
        </w:rPr>
        <w:t>资源调度管理服务应具有实时监控、综合分析、快速部署、动态扩展等服务功能。</w:t>
      </w:r>
    </w:p>
    <w:p w14:paraId="542AC202">
      <w:pPr>
        <w:pStyle w:val="54"/>
        <w:spacing w:line="360" w:lineRule="auto"/>
        <w:ind w:firstLine="0" w:firstLineChars="0"/>
        <w:rPr>
          <w:rFonts w:ascii="Times New Roman" w:hAnsi="Times New Roman"/>
          <w:color w:val="000000" w:themeColor="text1"/>
          <w:sz w:val="24"/>
          <w:szCs w:val="24"/>
          <w14:textFill>
            <w14:solidFill>
              <w14:schemeClr w14:val="tx1"/>
            </w14:solidFill>
          </w14:textFill>
        </w:rPr>
      </w:pPr>
      <w:r>
        <w:rPr>
          <w:rFonts w:ascii="Times New Roman" w:hAnsi="Times New Roman"/>
          <w:b/>
          <w:bCs/>
          <w:sz w:val="24"/>
          <w:szCs w:val="24"/>
        </w:rPr>
        <w:t xml:space="preserve">5.0.8 </w:t>
      </w:r>
      <w:r>
        <w:rPr>
          <w:rFonts w:hint="eastAsia" w:ascii="宋体" w:hAnsi="宋体" w:cs="宋体"/>
          <w:sz w:val="24"/>
        </w:rPr>
        <w:t>基础设施层宜为人工智能算法模型训练与推理提供支撑和服务。</w:t>
      </w:r>
    </w:p>
    <w:p w14:paraId="608639E3">
      <w:pPr>
        <w:pStyle w:val="54"/>
        <w:spacing w:line="360" w:lineRule="auto"/>
        <w:ind w:firstLine="0" w:firstLineChars="0"/>
        <w:rPr>
          <w:rFonts w:ascii="宋体" w:hAnsi="宋体" w:cs="宋体"/>
          <w:sz w:val="24"/>
        </w:rPr>
      </w:pPr>
      <w:r>
        <w:rPr>
          <w:rFonts w:ascii="宋体" w:hAnsi="宋体" w:cs="宋体"/>
          <w:sz w:val="24"/>
        </w:rPr>
        <w:br w:type="page"/>
      </w:r>
    </w:p>
    <w:p w14:paraId="517EECC6">
      <w:pPr>
        <w:pStyle w:val="10"/>
        <w:spacing w:before="312" w:beforeLines="100" w:after="312" w:afterLines="100" w:line="360" w:lineRule="auto"/>
        <w:jc w:val="center"/>
        <w:outlineLvl w:val="0"/>
        <w:rPr>
          <w:rFonts w:ascii="Times New Roman" w:hAnsi="Times New Roman"/>
          <w:b/>
          <w:sz w:val="28"/>
          <w:szCs w:val="28"/>
        </w:rPr>
      </w:pPr>
      <w:bookmarkStart w:id="35" w:name="_Toc204734054"/>
      <w:r>
        <w:rPr>
          <w:rFonts w:ascii="Times New Roman" w:hAnsi="Times New Roman"/>
          <w:b/>
          <w:sz w:val="36"/>
          <w:szCs w:val="36"/>
        </w:rPr>
        <w:t>6</w:t>
      </w:r>
      <w:r>
        <w:rPr>
          <w:rFonts w:hint="eastAsia" w:ascii="Times New Roman" w:hAnsi="Times New Roman"/>
          <w:b/>
          <w:sz w:val="36"/>
          <w:szCs w:val="36"/>
        </w:rPr>
        <w:t>平台层</w:t>
      </w:r>
      <w:bookmarkEnd w:id="35"/>
    </w:p>
    <w:p w14:paraId="3936D72B">
      <w:pPr>
        <w:spacing w:before="156" w:beforeLines="50" w:after="156" w:afterLines="50" w:line="360" w:lineRule="auto"/>
        <w:jc w:val="center"/>
        <w:outlineLvl w:val="1"/>
        <w:rPr>
          <w:rFonts w:ascii="Times New Roman" w:hAnsi="Times New Roman"/>
          <w:b/>
          <w:kern w:val="0"/>
          <w:sz w:val="28"/>
          <w:szCs w:val="28"/>
        </w:rPr>
      </w:pPr>
      <w:bookmarkStart w:id="36" w:name="_Toc204734055"/>
      <w:r>
        <w:rPr>
          <w:rFonts w:ascii="Times New Roman" w:hAnsi="Times New Roman"/>
          <w:b/>
          <w:kern w:val="0"/>
          <w:sz w:val="28"/>
          <w:szCs w:val="28"/>
        </w:rPr>
        <w:t xml:space="preserve">6.1 </w:t>
      </w:r>
      <w:r>
        <w:rPr>
          <w:rFonts w:hint="eastAsia" w:ascii="Times New Roman" w:hAnsi="Times New Roman"/>
          <w:b/>
          <w:kern w:val="0"/>
          <w:sz w:val="28"/>
          <w:szCs w:val="28"/>
        </w:rPr>
        <w:t>一般要求</w:t>
      </w:r>
      <w:bookmarkEnd w:id="36"/>
    </w:p>
    <w:p w14:paraId="07E96856">
      <w:pPr>
        <w:pStyle w:val="54"/>
        <w:numPr>
          <w:ilvl w:val="0"/>
          <w:numId w:val="7"/>
        </w:numPr>
        <w:spacing w:line="360" w:lineRule="auto"/>
        <w:ind w:firstLineChars="0"/>
        <w:rPr>
          <w:rFonts w:ascii="Times New Roman" w:hAnsi="Times New Roman"/>
          <w:vanish/>
          <w:sz w:val="24"/>
          <w:szCs w:val="24"/>
        </w:rPr>
      </w:pPr>
    </w:p>
    <w:p w14:paraId="20546B4F">
      <w:pPr>
        <w:pStyle w:val="54"/>
        <w:numPr>
          <w:ilvl w:val="1"/>
          <w:numId w:val="7"/>
        </w:numPr>
        <w:spacing w:line="360" w:lineRule="auto"/>
        <w:ind w:firstLineChars="0"/>
        <w:rPr>
          <w:rFonts w:ascii="Times New Roman" w:hAnsi="Times New Roman"/>
          <w:vanish/>
          <w:sz w:val="24"/>
          <w:szCs w:val="24"/>
        </w:rPr>
      </w:pPr>
    </w:p>
    <w:p w14:paraId="61A574CA">
      <w:pPr>
        <w:pStyle w:val="54"/>
        <w:numPr>
          <w:ilvl w:val="1"/>
          <w:numId w:val="7"/>
        </w:numPr>
        <w:spacing w:line="360" w:lineRule="auto"/>
        <w:ind w:firstLineChars="0"/>
        <w:rPr>
          <w:rFonts w:ascii="Times New Roman" w:hAnsi="Times New Roman"/>
          <w:vanish/>
          <w:sz w:val="24"/>
          <w:szCs w:val="24"/>
        </w:rPr>
      </w:pPr>
    </w:p>
    <w:p w14:paraId="237E40FA">
      <w:pPr>
        <w:pStyle w:val="54"/>
        <w:numPr>
          <w:ilvl w:val="1"/>
          <w:numId w:val="7"/>
        </w:numPr>
        <w:spacing w:line="360" w:lineRule="auto"/>
        <w:ind w:firstLineChars="0"/>
        <w:rPr>
          <w:rFonts w:ascii="Times New Roman" w:hAnsi="Times New Roman"/>
          <w:vanish/>
          <w:sz w:val="24"/>
          <w:szCs w:val="24"/>
        </w:rPr>
      </w:pPr>
    </w:p>
    <w:p w14:paraId="3D8F7742">
      <w:pPr>
        <w:pStyle w:val="54"/>
        <w:numPr>
          <w:ilvl w:val="1"/>
          <w:numId w:val="7"/>
        </w:numPr>
        <w:spacing w:line="360" w:lineRule="auto"/>
        <w:ind w:firstLineChars="0"/>
        <w:rPr>
          <w:rFonts w:ascii="Times New Roman" w:hAnsi="Times New Roman"/>
          <w:vanish/>
          <w:sz w:val="24"/>
          <w:szCs w:val="24"/>
        </w:rPr>
      </w:pPr>
    </w:p>
    <w:p w14:paraId="43DF00E8">
      <w:pPr>
        <w:pStyle w:val="54"/>
        <w:numPr>
          <w:ilvl w:val="1"/>
          <w:numId w:val="7"/>
        </w:numPr>
        <w:spacing w:line="360" w:lineRule="auto"/>
        <w:ind w:firstLineChars="0"/>
        <w:rPr>
          <w:rFonts w:ascii="Times New Roman" w:hAnsi="Times New Roman"/>
          <w:vanish/>
          <w:sz w:val="24"/>
          <w:szCs w:val="24"/>
        </w:rPr>
      </w:pPr>
    </w:p>
    <w:p w14:paraId="5D32ADA1">
      <w:pPr>
        <w:pStyle w:val="54"/>
        <w:numPr>
          <w:ilvl w:val="1"/>
          <w:numId w:val="7"/>
        </w:numPr>
        <w:spacing w:line="360" w:lineRule="auto"/>
        <w:ind w:firstLineChars="0"/>
        <w:rPr>
          <w:rFonts w:ascii="Times New Roman" w:hAnsi="Times New Roman"/>
          <w:vanish/>
          <w:sz w:val="24"/>
          <w:szCs w:val="24"/>
        </w:rPr>
      </w:pPr>
    </w:p>
    <w:p w14:paraId="7C3BE229">
      <w:pPr>
        <w:pStyle w:val="54"/>
        <w:numPr>
          <w:ilvl w:val="2"/>
          <w:numId w:val="7"/>
        </w:numPr>
        <w:spacing w:line="360" w:lineRule="auto"/>
        <w:ind w:firstLine="0" w:firstLineChars="0"/>
        <w:rPr>
          <w:rFonts w:ascii="Times New Roman" w:hAnsi="Times New Roman"/>
          <w:vanish/>
          <w:sz w:val="24"/>
          <w:szCs w:val="24"/>
        </w:rPr>
      </w:pPr>
    </w:p>
    <w:p w14:paraId="20603595">
      <w:pPr>
        <w:pStyle w:val="54"/>
        <w:numPr>
          <w:ilvl w:val="2"/>
          <w:numId w:val="7"/>
        </w:numPr>
        <w:spacing w:line="360" w:lineRule="auto"/>
        <w:ind w:firstLine="0" w:firstLineChars="0"/>
        <w:rPr>
          <w:rFonts w:ascii="Times New Roman" w:hAnsi="Times New Roman"/>
          <w:vanish/>
          <w:sz w:val="24"/>
          <w:szCs w:val="24"/>
        </w:rPr>
      </w:pPr>
    </w:p>
    <w:p w14:paraId="25F4642E">
      <w:pPr>
        <w:pStyle w:val="54"/>
        <w:numPr>
          <w:ilvl w:val="2"/>
          <w:numId w:val="7"/>
        </w:numPr>
        <w:spacing w:line="360" w:lineRule="auto"/>
        <w:ind w:firstLine="0" w:firstLineChars="0"/>
        <w:rPr>
          <w:rFonts w:ascii="Times New Roman" w:hAnsi="Times New Roman"/>
          <w:vanish/>
          <w:sz w:val="24"/>
          <w:szCs w:val="24"/>
        </w:rPr>
      </w:pPr>
    </w:p>
    <w:p w14:paraId="2BB40464">
      <w:pPr>
        <w:pStyle w:val="54"/>
        <w:numPr>
          <w:ilvl w:val="2"/>
          <w:numId w:val="7"/>
        </w:numPr>
        <w:spacing w:line="360" w:lineRule="auto"/>
        <w:ind w:firstLine="0" w:firstLineChars="0"/>
        <w:rPr>
          <w:rFonts w:ascii="Times New Roman" w:hAnsi="Times New Roman"/>
          <w:vanish/>
          <w:sz w:val="24"/>
          <w:szCs w:val="24"/>
        </w:rPr>
      </w:pPr>
    </w:p>
    <w:p w14:paraId="34193557">
      <w:pPr>
        <w:pStyle w:val="54"/>
        <w:numPr>
          <w:ilvl w:val="2"/>
          <w:numId w:val="7"/>
        </w:numPr>
        <w:spacing w:line="360" w:lineRule="auto"/>
        <w:ind w:firstLine="0" w:firstLineChars="0"/>
        <w:rPr>
          <w:rFonts w:ascii="Times New Roman" w:hAnsi="Times New Roman"/>
          <w:vanish/>
          <w:sz w:val="24"/>
          <w:szCs w:val="24"/>
        </w:rPr>
      </w:pPr>
    </w:p>
    <w:p w14:paraId="4620093F">
      <w:pPr>
        <w:pStyle w:val="54"/>
        <w:numPr>
          <w:ilvl w:val="2"/>
          <w:numId w:val="7"/>
        </w:numPr>
        <w:spacing w:line="360" w:lineRule="auto"/>
        <w:ind w:firstLine="0" w:firstLineChars="0"/>
        <w:rPr>
          <w:rFonts w:ascii="Times New Roman" w:hAnsi="Times New Roman"/>
          <w:vanish/>
          <w:sz w:val="24"/>
          <w:szCs w:val="24"/>
        </w:rPr>
      </w:pPr>
    </w:p>
    <w:p w14:paraId="560F8A08">
      <w:pPr>
        <w:pStyle w:val="54"/>
        <w:numPr>
          <w:ilvl w:val="2"/>
          <w:numId w:val="7"/>
        </w:numPr>
        <w:spacing w:line="360" w:lineRule="auto"/>
        <w:ind w:firstLine="0" w:firstLineChars="0"/>
        <w:rPr>
          <w:rFonts w:ascii="Times New Roman" w:hAnsi="Times New Roman"/>
          <w:vanish/>
          <w:sz w:val="24"/>
          <w:szCs w:val="24"/>
        </w:rPr>
      </w:pPr>
    </w:p>
    <w:p w14:paraId="2D2F2E13">
      <w:pPr>
        <w:pStyle w:val="54"/>
        <w:numPr>
          <w:ilvl w:val="2"/>
          <w:numId w:val="7"/>
        </w:numPr>
        <w:spacing w:line="360" w:lineRule="auto"/>
        <w:ind w:firstLine="0" w:firstLineChars="0"/>
        <w:rPr>
          <w:rFonts w:ascii="Times New Roman" w:hAnsi="Times New Roman"/>
          <w:vanish/>
          <w:sz w:val="24"/>
          <w:szCs w:val="24"/>
        </w:rPr>
      </w:pPr>
    </w:p>
    <w:p w14:paraId="0607483A">
      <w:pPr>
        <w:pStyle w:val="54"/>
        <w:numPr>
          <w:ilvl w:val="2"/>
          <w:numId w:val="7"/>
        </w:numPr>
        <w:spacing w:line="360" w:lineRule="auto"/>
        <w:ind w:firstLine="0" w:firstLineChars="0"/>
        <w:rPr>
          <w:rFonts w:ascii="Times New Roman" w:hAnsi="Times New Roman"/>
          <w:vanish/>
          <w:sz w:val="24"/>
          <w:szCs w:val="24"/>
        </w:rPr>
      </w:pPr>
    </w:p>
    <w:p w14:paraId="606A8AD2">
      <w:pPr>
        <w:pStyle w:val="54"/>
        <w:spacing w:line="360" w:lineRule="auto"/>
        <w:ind w:firstLine="0" w:firstLineChars="0"/>
        <w:rPr>
          <w:rFonts w:ascii="Times New Roman" w:hAnsi="Times New Roman"/>
          <w:sz w:val="24"/>
          <w:szCs w:val="24"/>
        </w:rPr>
      </w:pPr>
      <w:r>
        <w:rPr>
          <w:rFonts w:ascii="Times New Roman" w:hAnsi="Times New Roman"/>
          <w:b/>
          <w:bCs/>
          <w:sz w:val="24"/>
          <w:szCs w:val="24"/>
        </w:rPr>
        <w:t xml:space="preserve">6.1.1 </w:t>
      </w:r>
      <w:r>
        <w:rPr>
          <w:rFonts w:hint="eastAsia" w:ascii="Times New Roman" w:hAnsi="Times New Roman"/>
          <w:sz w:val="24"/>
          <w:szCs w:val="24"/>
        </w:rPr>
        <w:t>平台层应支持基础资源的运行调度和运维管理，并提供各类上层功能组件实现所需要的基础技术框架和环境。</w:t>
      </w:r>
    </w:p>
    <w:p w14:paraId="6DCFA62B">
      <w:pPr>
        <w:pStyle w:val="7"/>
        <w:spacing w:line="360" w:lineRule="auto"/>
        <w:ind w:firstLine="0"/>
        <w:rPr>
          <w:bCs/>
          <w:sz w:val="24"/>
          <w:szCs w:val="21"/>
        </w:rPr>
      </w:pPr>
      <w:r>
        <w:rPr>
          <w:b/>
          <w:color w:val="000000"/>
          <w:sz w:val="24"/>
          <w:szCs w:val="21"/>
        </w:rPr>
        <w:t xml:space="preserve">6.1.2 </w:t>
      </w:r>
      <w:r>
        <w:rPr>
          <w:rFonts w:hint="eastAsia"/>
          <w:bCs/>
          <w:sz w:val="24"/>
          <w:szCs w:val="21"/>
        </w:rPr>
        <w:t>平台层应对互联网平台的运行环境、资源状态、系统功能进行维护管理。</w:t>
      </w:r>
    </w:p>
    <w:p w14:paraId="1F123A79">
      <w:pPr>
        <w:pStyle w:val="7"/>
        <w:spacing w:line="360" w:lineRule="auto"/>
        <w:ind w:firstLine="0"/>
        <w:rPr>
          <w:bCs/>
          <w:sz w:val="24"/>
          <w:szCs w:val="21"/>
        </w:rPr>
      </w:pPr>
      <w:r>
        <w:rPr>
          <w:b/>
          <w:color w:val="000000"/>
          <w:sz w:val="24"/>
          <w:szCs w:val="21"/>
        </w:rPr>
        <w:t xml:space="preserve">6.1.3 </w:t>
      </w:r>
      <w:r>
        <w:rPr>
          <w:rFonts w:hint="eastAsia"/>
          <w:bCs/>
          <w:sz w:val="24"/>
          <w:szCs w:val="21"/>
        </w:rPr>
        <w:t>平台层应对互联网平台资源使用、任务执行情况进行监控，根据应用需求合理进行资源分配。</w:t>
      </w:r>
    </w:p>
    <w:p w14:paraId="7D102E8B">
      <w:pPr>
        <w:pStyle w:val="7"/>
        <w:spacing w:line="360" w:lineRule="auto"/>
        <w:ind w:firstLine="0"/>
        <w:rPr>
          <w:bCs/>
          <w:sz w:val="24"/>
          <w:szCs w:val="21"/>
        </w:rPr>
      </w:pPr>
      <w:r>
        <w:rPr>
          <w:b/>
          <w:color w:val="000000"/>
          <w:sz w:val="24"/>
          <w:szCs w:val="21"/>
        </w:rPr>
        <w:t xml:space="preserve">6.1.4 </w:t>
      </w:r>
      <w:r>
        <w:rPr>
          <w:rFonts w:hint="eastAsia"/>
          <w:bCs/>
          <w:sz w:val="24"/>
          <w:szCs w:val="21"/>
        </w:rPr>
        <w:t>平台层应提供与工业设备物联相关的配置、管理工具。</w:t>
      </w:r>
    </w:p>
    <w:p w14:paraId="70D69543">
      <w:pPr>
        <w:pStyle w:val="7"/>
        <w:spacing w:line="360" w:lineRule="auto"/>
        <w:ind w:firstLine="0"/>
        <w:rPr>
          <w:bCs/>
          <w:sz w:val="24"/>
          <w:szCs w:val="21"/>
        </w:rPr>
      </w:pPr>
      <w:r>
        <w:rPr>
          <w:b/>
          <w:color w:val="000000"/>
          <w:sz w:val="24"/>
          <w:szCs w:val="21"/>
        </w:rPr>
        <w:t xml:space="preserve">6.1.5 </w:t>
      </w:r>
      <w:r>
        <w:rPr>
          <w:rFonts w:hint="eastAsia"/>
          <w:bCs/>
          <w:sz w:val="24"/>
          <w:szCs w:val="21"/>
        </w:rPr>
        <w:t>平台层应提供支撑工业互联网平台与边缘节点进行数据交互、模型更新、应用下载等的技术工具集合。</w:t>
      </w:r>
    </w:p>
    <w:p w14:paraId="708B91F0">
      <w:pPr>
        <w:pStyle w:val="7"/>
        <w:spacing w:line="360" w:lineRule="auto"/>
        <w:ind w:firstLine="0"/>
        <w:rPr>
          <w:bCs/>
          <w:sz w:val="24"/>
          <w:szCs w:val="21"/>
        </w:rPr>
      </w:pPr>
      <w:r>
        <w:rPr>
          <w:b/>
          <w:color w:val="000000"/>
          <w:sz w:val="24"/>
          <w:szCs w:val="21"/>
        </w:rPr>
        <w:t xml:space="preserve">6.1.6 </w:t>
      </w:r>
      <w:r>
        <w:rPr>
          <w:rFonts w:hint="eastAsia"/>
          <w:bCs/>
          <w:sz w:val="24"/>
          <w:szCs w:val="21"/>
        </w:rPr>
        <w:t>平台层应提供开展大数据、人工智能分析所必须的底层运行环境和技术工具集合。</w:t>
      </w:r>
    </w:p>
    <w:p w14:paraId="628B5821">
      <w:pPr>
        <w:pStyle w:val="7"/>
        <w:spacing w:line="360" w:lineRule="auto"/>
        <w:ind w:firstLine="0"/>
        <w:rPr>
          <w:bCs/>
          <w:sz w:val="24"/>
          <w:szCs w:val="21"/>
        </w:rPr>
      </w:pPr>
      <w:r>
        <w:rPr>
          <w:b/>
          <w:color w:val="000000"/>
          <w:sz w:val="24"/>
          <w:szCs w:val="21"/>
        </w:rPr>
        <w:t xml:space="preserve">6.1.7 </w:t>
      </w:r>
      <w:r>
        <w:rPr>
          <w:rFonts w:hint="eastAsia"/>
          <w:bCs/>
          <w:sz w:val="24"/>
          <w:szCs w:val="21"/>
        </w:rPr>
        <w:t>平台层应提供支撑软件应用开发、测试、质量保证、集成、发布等的技术工具集合。</w:t>
      </w:r>
    </w:p>
    <w:p w14:paraId="5B0F8BDC">
      <w:pPr>
        <w:spacing w:before="156" w:beforeLines="50" w:after="156" w:afterLines="50" w:line="360" w:lineRule="auto"/>
        <w:jc w:val="center"/>
        <w:outlineLvl w:val="1"/>
        <w:rPr>
          <w:rFonts w:ascii="Times New Roman" w:hAnsi="Times New Roman"/>
          <w:b/>
          <w:kern w:val="0"/>
          <w:sz w:val="28"/>
          <w:szCs w:val="28"/>
        </w:rPr>
      </w:pPr>
      <w:bookmarkStart w:id="37" w:name="_Toc204734056"/>
      <w:r>
        <w:rPr>
          <w:rFonts w:ascii="Times New Roman" w:hAnsi="Times New Roman"/>
          <w:b/>
          <w:kern w:val="0"/>
          <w:sz w:val="28"/>
          <w:szCs w:val="28"/>
        </w:rPr>
        <w:t xml:space="preserve">6.2 </w:t>
      </w:r>
      <w:r>
        <w:rPr>
          <w:rFonts w:hint="eastAsia" w:ascii="Times New Roman" w:hAnsi="Times New Roman"/>
          <w:b/>
          <w:kern w:val="0"/>
          <w:sz w:val="28"/>
          <w:szCs w:val="28"/>
        </w:rPr>
        <w:t>建造数据管理</w:t>
      </w:r>
      <w:bookmarkEnd w:id="37"/>
    </w:p>
    <w:p w14:paraId="6D553CB3">
      <w:pPr>
        <w:pStyle w:val="54"/>
        <w:spacing w:line="360" w:lineRule="auto"/>
        <w:ind w:firstLine="0" w:firstLineChars="0"/>
        <w:rPr>
          <w:rFonts w:ascii="Times New Roman" w:hAnsi="Times New Roman"/>
          <w:sz w:val="24"/>
          <w:szCs w:val="24"/>
        </w:rPr>
      </w:pPr>
      <w:r>
        <w:rPr>
          <w:rFonts w:ascii="Times New Roman" w:hAnsi="Times New Roman"/>
          <w:b/>
          <w:bCs/>
          <w:sz w:val="24"/>
          <w:szCs w:val="24"/>
        </w:rPr>
        <w:t xml:space="preserve">6.2.1 </w:t>
      </w:r>
      <w:r>
        <w:rPr>
          <w:rFonts w:hint="eastAsia" w:ascii="Times New Roman" w:hAnsi="Times New Roman"/>
          <w:sz w:val="24"/>
          <w:szCs w:val="24"/>
        </w:rPr>
        <w:t>建造数据采集应重点针对建筑产业互联网平台数据的感知要素需求、采集技术、协议规范等内容进行规范，明确不同通信设备接口协议之间的转换规则，涉及省住建综合平台，工程建设企业基础数据、安全感知数据、生产感知数据的名称、数据类型、数据格式、更新频率等内容。</w:t>
      </w:r>
    </w:p>
    <w:p w14:paraId="7A067E1C">
      <w:pPr>
        <w:pStyle w:val="7"/>
        <w:spacing w:line="360" w:lineRule="auto"/>
        <w:ind w:firstLine="0"/>
        <w:rPr>
          <w:bCs/>
          <w:sz w:val="24"/>
          <w:szCs w:val="21"/>
        </w:rPr>
      </w:pPr>
      <w:r>
        <w:rPr>
          <w:b/>
          <w:color w:val="000000"/>
          <w:sz w:val="24"/>
          <w:szCs w:val="21"/>
        </w:rPr>
        <w:t xml:space="preserve">6.2.2 </w:t>
      </w:r>
      <w:r>
        <w:rPr>
          <w:rFonts w:hint="eastAsia"/>
          <w:sz w:val="24"/>
          <w:szCs w:val="24"/>
        </w:rPr>
        <w:t>建造</w:t>
      </w:r>
      <w:r>
        <w:rPr>
          <w:rFonts w:hint="eastAsia"/>
          <w:bCs/>
          <w:sz w:val="24"/>
          <w:szCs w:val="21"/>
        </w:rPr>
        <w:t>数据分类编码领域主要包含建造全业务、全过程数据应遵循的分类原则、分类方式、编码方法、编码格式等内容，用于建立科学合理</w:t>
      </w:r>
      <w:r>
        <w:rPr>
          <w:rFonts w:hint="eastAsia"/>
          <w:sz w:val="24"/>
          <w:szCs w:val="24"/>
        </w:rPr>
        <w:t>平台相关数据</w:t>
      </w:r>
      <w:r>
        <w:rPr>
          <w:rFonts w:hint="eastAsia"/>
          <w:bCs/>
          <w:sz w:val="24"/>
          <w:szCs w:val="21"/>
        </w:rPr>
        <w:t>的分类及编码体系，应按照《安徽省住房和城乡建设厅综合平台数据结构与代码》中规定的数据结构与代码要求。</w:t>
      </w:r>
    </w:p>
    <w:p w14:paraId="465A037D">
      <w:pPr>
        <w:pStyle w:val="7"/>
        <w:spacing w:line="360" w:lineRule="auto"/>
        <w:ind w:firstLine="0"/>
        <w:rPr>
          <w:sz w:val="24"/>
          <w:szCs w:val="24"/>
        </w:rPr>
      </w:pPr>
      <w:r>
        <w:rPr>
          <w:b/>
          <w:color w:val="000000"/>
          <w:sz w:val="24"/>
          <w:szCs w:val="21"/>
        </w:rPr>
        <w:t>6.2.3</w:t>
      </w:r>
      <w:r>
        <w:rPr>
          <w:rFonts w:hint="eastAsia"/>
          <w:sz w:val="24"/>
          <w:szCs w:val="24"/>
        </w:rPr>
        <w:t>应实现海量建造数据的集成管理和开放共享，为上层功能、服务和应用提供高质量数据源。基本要求如下：</w:t>
      </w:r>
    </w:p>
    <w:p w14:paraId="7486852E">
      <w:pPr>
        <w:spacing w:line="360" w:lineRule="auto"/>
        <w:ind w:firstLine="482" w:firstLineChars="200"/>
        <w:rPr>
          <w:rFonts w:ascii="Times New Roman" w:hAnsi="Times New Roman"/>
          <w:sz w:val="24"/>
          <w:szCs w:val="24"/>
        </w:rPr>
      </w:pPr>
      <w:r>
        <w:rPr>
          <w:rFonts w:ascii="Times New Roman" w:hAnsi="Times New Roman"/>
          <w:b/>
          <w:bCs/>
          <w:sz w:val="24"/>
          <w:szCs w:val="24"/>
        </w:rPr>
        <w:t xml:space="preserve">1 </w:t>
      </w:r>
      <w:r>
        <w:rPr>
          <w:rFonts w:hint="eastAsia" w:ascii="Times New Roman" w:hAnsi="Times New Roman"/>
          <w:sz w:val="24"/>
          <w:szCs w:val="24"/>
        </w:rPr>
        <w:t>信息建模：定义建造数据背后所代表的实体对象及关系的描述方法和形式；</w:t>
      </w:r>
    </w:p>
    <w:p w14:paraId="040B7A25">
      <w:pPr>
        <w:spacing w:line="360" w:lineRule="auto"/>
        <w:ind w:firstLine="482" w:firstLineChars="200"/>
        <w:rPr>
          <w:rFonts w:ascii="Times New Roman" w:hAnsi="Times New Roman"/>
          <w:sz w:val="24"/>
          <w:szCs w:val="24"/>
        </w:rPr>
      </w:pPr>
      <w:r>
        <w:rPr>
          <w:rFonts w:ascii="Times New Roman" w:hAnsi="Times New Roman"/>
          <w:b/>
          <w:bCs/>
          <w:sz w:val="24"/>
          <w:szCs w:val="24"/>
        </w:rPr>
        <w:t xml:space="preserve">2 </w:t>
      </w:r>
      <w:r>
        <w:rPr>
          <w:rFonts w:hint="eastAsia" w:ascii="Times New Roman" w:hAnsi="Times New Roman"/>
          <w:sz w:val="24"/>
          <w:szCs w:val="24"/>
        </w:rPr>
        <w:t>元数据管理：应对建造数据资源进行描述性信息管理，包括数据类型、数据长度、数据含义、数据来源系统等信息，</w:t>
      </w:r>
      <w:r>
        <w:rPr>
          <w:rFonts w:hint="eastAsia"/>
          <w:bCs/>
          <w:sz w:val="24"/>
          <w:szCs w:val="21"/>
        </w:rPr>
        <w:t>应按照《安徽省住房和城乡建设厅综合平台数据元目录》中基础数据元的内容及其表达；</w:t>
      </w:r>
    </w:p>
    <w:p w14:paraId="0052EE00">
      <w:pPr>
        <w:spacing w:line="360" w:lineRule="auto"/>
        <w:ind w:firstLine="482" w:firstLineChars="200"/>
        <w:rPr>
          <w:rFonts w:ascii="Times New Roman" w:hAnsi="Times New Roman"/>
          <w:sz w:val="24"/>
          <w:szCs w:val="24"/>
        </w:rPr>
      </w:pPr>
      <w:r>
        <w:rPr>
          <w:rFonts w:ascii="Times New Roman" w:hAnsi="Times New Roman"/>
          <w:b/>
          <w:bCs/>
          <w:sz w:val="24"/>
          <w:szCs w:val="24"/>
        </w:rPr>
        <w:t xml:space="preserve">3 </w:t>
      </w:r>
      <w:r>
        <w:rPr>
          <w:rFonts w:hint="eastAsia" w:ascii="Times New Roman" w:hAnsi="Times New Roman"/>
          <w:sz w:val="24"/>
          <w:szCs w:val="24"/>
        </w:rPr>
        <w:t>主数据管理：应建立统一的建造数据标准和规范，对核心业务数据进行识别、采集、整合、维护和质量控制，确保数据一致性，支撑数据共享和分析决策；</w:t>
      </w:r>
      <w:r>
        <w:rPr>
          <w:rFonts w:ascii="Times New Roman" w:hAnsi="Times New Roman"/>
          <w:sz w:val="24"/>
          <w:szCs w:val="24"/>
        </w:rPr>
        <w:t xml:space="preserve"> </w:t>
      </w:r>
    </w:p>
    <w:p w14:paraId="64BFBE7E">
      <w:pPr>
        <w:spacing w:line="360" w:lineRule="auto"/>
        <w:ind w:firstLine="482" w:firstLineChars="200"/>
        <w:rPr>
          <w:rFonts w:ascii="Times New Roman" w:hAnsi="Times New Roman"/>
          <w:sz w:val="24"/>
          <w:szCs w:val="24"/>
        </w:rPr>
      </w:pPr>
      <w:r>
        <w:rPr>
          <w:rFonts w:ascii="Times New Roman" w:hAnsi="Times New Roman"/>
          <w:b/>
          <w:bCs/>
          <w:sz w:val="24"/>
          <w:szCs w:val="24"/>
        </w:rPr>
        <w:t xml:space="preserve">4 </w:t>
      </w:r>
      <w:r>
        <w:rPr>
          <w:rFonts w:hint="eastAsia" w:ascii="Times New Roman" w:hAnsi="Times New Roman"/>
          <w:sz w:val="24"/>
          <w:szCs w:val="24"/>
        </w:rPr>
        <w:t>数据质量管理：应提供数据质量评估、质量问题识别、问题根源分析、质量改进、质量监控等技术服务。</w:t>
      </w:r>
    </w:p>
    <w:p w14:paraId="5ED2ACB2">
      <w:pPr>
        <w:pStyle w:val="7"/>
        <w:spacing w:line="360" w:lineRule="auto"/>
        <w:ind w:firstLine="0"/>
        <w:rPr>
          <w:sz w:val="24"/>
          <w:szCs w:val="24"/>
        </w:rPr>
      </w:pPr>
      <w:r>
        <w:rPr>
          <w:b/>
          <w:color w:val="000000"/>
          <w:sz w:val="24"/>
          <w:szCs w:val="21"/>
        </w:rPr>
        <w:t xml:space="preserve">6.2.4 </w:t>
      </w:r>
      <w:r>
        <w:rPr>
          <w:rFonts w:hint="eastAsia"/>
          <w:sz w:val="24"/>
          <w:szCs w:val="24"/>
        </w:rPr>
        <w:t>数据交换共享应对用户跨层级、跨业务、跨部门、跨系统的数据共享管理和技术要求进行规范，解决数据孤岛严重、数据共享管理流程不健全等问题。</w:t>
      </w:r>
      <w:r>
        <w:rPr>
          <w:rFonts w:hint="eastAsia"/>
          <w:bCs/>
          <w:sz w:val="24"/>
          <w:szCs w:val="21"/>
        </w:rPr>
        <w:t>应参考</w:t>
      </w:r>
      <w:r>
        <w:rPr>
          <w:rFonts w:hint="eastAsia"/>
          <w:sz w:val="24"/>
          <w:szCs w:val="24"/>
        </w:rPr>
        <w:t>《安徽省住房和城乡建设厅综合平台数据交换方式及接口规范》中规定交换方式、接口要求。</w:t>
      </w:r>
    </w:p>
    <w:p w14:paraId="480767DA">
      <w:pPr>
        <w:pStyle w:val="7"/>
        <w:spacing w:line="360" w:lineRule="auto"/>
        <w:ind w:firstLine="0"/>
        <w:rPr>
          <w:sz w:val="24"/>
          <w:szCs w:val="24"/>
        </w:rPr>
      </w:pPr>
      <w:r>
        <w:rPr>
          <w:b/>
          <w:color w:val="000000"/>
          <w:sz w:val="24"/>
          <w:szCs w:val="21"/>
        </w:rPr>
        <w:t>6.2.5</w:t>
      </w:r>
      <w:r>
        <w:rPr>
          <w:sz w:val="24"/>
          <w:szCs w:val="24"/>
        </w:rPr>
        <w:t xml:space="preserve"> </w:t>
      </w:r>
      <w:r>
        <w:rPr>
          <w:rFonts w:hint="eastAsia"/>
          <w:sz w:val="24"/>
          <w:szCs w:val="24"/>
        </w:rPr>
        <w:t>数据服务应运用数据能力对外提供服务，对数据提供者及数据使用者采集、管理、利用数据信息等进行规范，包括数据存储服务、数据分析服务、数据可视化服务、数据建模及数据开放等。</w:t>
      </w:r>
    </w:p>
    <w:p w14:paraId="33A8117E">
      <w:pPr>
        <w:pStyle w:val="7"/>
        <w:spacing w:line="360" w:lineRule="auto"/>
        <w:ind w:firstLine="0"/>
        <w:rPr>
          <w:sz w:val="24"/>
          <w:szCs w:val="24"/>
        </w:rPr>
      </w:pPr>
      <w:r>
        <w:rPr>
          <w:b/>
          <w:color w:val="000000"/>
          <w:sz w:val="24"/>
          <w:szCs w:val="21"/>
        </w:rPr>
        <w:t xml:space="preserve">6.2.6 </w:t>
      </w:r>
      <w:r>
        <w:rPr>
          <w:rFonts w:hint="eastAsia" w:cs="宋体"/>
          <w:sz w:val="24"/>
        </w:rPr>
        <w:t>应制定基于BIM的统一数据表达与数据交换标准，规范建筑工程全生命期模型数据格式，提升数据应用效率和各参与方协同工作水平</w:t>
      </w:r>
    </w:p>
    <w:p w14:paraId="0B92CDA3">
      <w:pPr>
        <w:spacing w:before="156" w:beforeLines="50" w:after="156" w:afterLines="50" w:line="360" w:lineRule="auto"/>
        <w:jc w:val="center"/>
        <w:outlineLvl w:val="1"/>
        <w:rPr>
          <w:rFonts w:ascii="Times New Roman" w:hAnsi="Times New Roman"/>
          <w:b/>
          <w:kern w:val="0"/>
          <w:sz w:val="28"/>
          <w:szCs w:val="28"/>
        </w:rPr>
      </w:pPr>
      <w:bookmarkStart w:id="38" w:name="_Toc204734057"/>
      <w:r>
        <w:rPr>
          <w:rFonts w:ascii="Times New Roman" w:hAnsi="Times New Roman"/>
          <w:b/>
          <w:kern w:val="0"/>
          <w:sz w:val="28"/>
          <w:szCs w:val="28"/>
        </w:rPr>
        <w:t xml:space="preserve">6.3 </w:t>
      </w:r>
      <w:r>
        <w:rPr>
          <w:rFonts w:hint="eastAsia" w:ascii="Times New Roman" w:hAnsi="Times New Roman"/>
          <w:b/>
          <w:kern w:val="0"/>
          <w:sz w:val="28"/>
          <w:szCs w:val="28"/>
        </w:rPr>
        <w:t>建造模型管理</w:t>
      </w:r>
      <w:bookmarkEnd w:id="38"/>
    </w:p>
    <w:p w14:paraId="405C9F89">
      <w:pPr>
        <w:pStyle w:val="54"/>
        <w:spacing w:line="360" w:lineRule="auto"/>
        <w:ind w:firstLine="0" w:firstLineChars="0"/>
        <w:rPr>
          <w:rFonts w:ascii="Times New Roman" w:hAnsi="Times New Roman"/>
          <w:sz w:val="24"/>
          <w:szCs w:val="24"/>
        </w:rPr>
      </w:pPr>
      <w:r>
        <w:rPr>
          <w:rFonts w:ascii="Times New Roman" w:hAnsi="Times New Roman"/>
          <w:b/>
          <w:bCs/>
          <w:sz w:val="24"/>
          <w:szCs w:val="24"/>
        </w:rPr>
        <w:t xml:space="preserve">6.2.1 </w:t>
      </w:r>
      <w:r>
        <w:rPr>
          <w:rFonts w:hint="eastAsia" w:ascii="Times New Roman" w:hAnsi="Times New Roman"/>
          <w:sz w:val="24"/>
          <w:szCs w:val="24"/>
        </w:rPr>
        <w:t>平台层应提供各类可服务建筑产业的知识组件、算法组件和模型组件。</w:t>
      </w:r>
    </w:p>
    <w:p w14:paraId="23D25563">
      <w:pPr>
        <w:pStyle w:val="54"/>
        <w:spacing w:line="360" w:lineRule="auto"/>
        <w:ind w:firstLine="0" w:firstLineChars="0"/>
        <w:rPr>
          <w:rFonts w:ascii="Times New Roman" w:hAnsi="Times New Roman"/>
          <w:sz w:val="24"/>
          <w:szCs w:val="24"/>
        </w:rPr>
      </w:pPr>
      <w:r>
        <w:rPr>
          <w:rFonts w:ascii="Times New Roman" w:hAnsi="Times New Roman"/>
          <w:b/>
          <w:bCs/>
          <w:sz w:val="24"/>
          <w:szCs w:val="24"/>
        </w:rPr>
        <w:t xml:space="preserve">6.2.2 </w:t>
      </w:r>
      <w:r>
        <w:rPr>
          <w:rFonts w:hint="eastAsia" w:ascii="Times New Roman" w:hAnsi="Times New Roman"/>
          <w:sz w:val="24"/>
          <w:szCs w:val="24"/>
        </w:rPr>
        <w:t>平台层应面向不同应用需求构建各类建造模型和微服务组件，并支持模型训练、封装、发布、管理和模型库和微服务组件库，通过模型调用支撑上层应用开发和核心功能实现。</w:t>
      </w:r>
    </w:p>
    <w:p w14:paraId="12CB7727">
      <w:pPr>
        <w:pStyle w:val="54"/>
        <w:spacing w:line="360" w:lineRule="auto"/>
        <w:ind w:firstLine="0" w:firstLineChars="0"/>
        <w:rPr>
          <w:sz w:val="24"/>
          <w:szCs w:val="24"/>
        </w:rPr>
      </w:pPr>
      <w:r>
        <w:rPr>
          <w:rFonts w:ascii="Times New Roman" w:hAnsi="Times New Roman"/>
          <w:b/>
          <w:bCs/>
          <w:sz w:val="24"/>
          <w:szCs w:val="24"/>
        </w:rPr>
        <w:t xml:space="preserve">6.2.3 </w:t>
      </w:r>
      <w:r>
        <w:rPr>
          <w:rFonts w:hint="eastAsia"/>
          <w:sz w:val="24"/>
          <w:szCs w:val="24"/>
        </w:rPr>
        <w:t>建筑产业知识图谱：可将建造业领域的知识、关系和规则以图谱的形式进行构建和组织，实现知识的系统化整合和高效查询利用。</w:t>
      </w:r>
    </w:p>
    <w:p w14:paraId="3611260A">
      <w:pPr>
        <w:pStyle w:val="54"/>
        <w:spacing w:line="360" w:lineRule="auto"/>
        <w:ind w:firstLine="0" w:firstLineChars="0"/>
        <w:rPr>
          <w:sz w:val="24"/>
          <w:szCs w:val="24"/>
        </w:rPr>
      </w:pPr>
      <w:r>
        <w:rPr>
          <w:rFonts w:ascii="Times New Roman" w:hAnsi="Times New Roman"/>
          <w:b/>
          <w:bCs/>
          <w:sz w:val="24"/>
          <w:szCs w:val="24"/>
        </w:rPr>
        <w:t>6.2.</w:t>
      </w:r>
      <w:r>
        <w:rPr>
          <w:rFonts w:hint="eastAsia" w:ascii="Times New Roman" w:hAnsi="Times New Roman"/>
          <w:b/>
          <w:bCs/>
          <w:sz w:val="24"/>
          <w:szCs w:val="24"/>
          <w:lang w:val="en-US" w:eastAsia="zh-CN"/>
        </w:rPr>
        <w:t>4</w:t>
      </w:r>
      <w:r>
        <w:rPr>
          <w:rFonts w:ascii="Times New Roman" w:hAnsi="Times New Roman"/>
          <w:b/>
          <w:bCs/>
          <w:sz w:val="24"/>
          <w:szCs w:val="24"/>
        </w:rPr>
        <w:t xml:space="preserve"> </w:t>
      </w:r>
      <w:r>
        <w:rPr>
          <w:rFonts w:hint="eastAsia"/>
          <w:sz w:val="24"/>
          <w:szCs w:val="24"/>
        </w:rPr>
        <w:t>建筑产业模型：可基于建造业的特点和规律，建立一系列数学、物理或仿真模型，用于模拟和预测建筑过程中的各种情况。</w:t>
      </w:r>
    </w:p>
    <w:p w14:paraId="4AED0E25">
      <w:pPr>
        <w:pStyle w:val="7"/>
        <w:spacing w:line="360" w:lineRule="auto"/>
        <w:ind w:firstLine="0"/>
        <w:rPr>
          <w:sz w:val="24"/>
          <w:szCs w:val="24"/>
        </w:rPr>
      </w:pPr>
      <w:r>
        <w:rPr>
          <w:b/>
          <w:bCs/>
          <w:sz w:val="24"/>
          <w:szCs w:val="24"/>
        </w:rPr>
        <w:t>6.2.</w:t>
      </w:r>
      <w:r>
        <w:rPr>
          <w:rFonts w:hint="eastAsia"/>
          <w:b/>
          <w:bCs/>
          <w:sz w:val="24"/>
          <w:szCs w:val="24"/>
          <w:lang w:val="en-US" w:eastAsia="zh-CN"/>
        </w:rPr>
        <w:t>5</w:t>
      </w:r>
      <w:r>
        <w:rPr>
          <w:b/>
          <w:bCs/>
          <w:sz w:val="24"/>
          <w:szCs w:val="24"/>
        </w:rPr>
        <w:t xml:space="preserve"> </w:t>
      </w:r>
      <w:r>
        <w:rPr>
          <w:rFonts w:hint="eastAsia"/>
          <w:sz w:val="24"/>
          <w:szCs w:val="24"/>
        </w:rPr>
        <w:t>建筑产业数字孪生：可创建物理建筑实体的数字副本，实时反映其状态和性能，并通过虚拟环境对建筑的全生命周期进行监测、优化和管理。</w:t>
      </w:r>
    </w:p>
    <w:p w14:paraId="050EFCCF">
      <w:pPr>
        <w:pStyle w:val="7"/>
        <w:spacing w:line="360" w:lineRule="auto"/>
        <w:ind w:firstLine="0"/>
        <w:rPr>
          <w:sz w:val="24"/>
          <w:szCs w:val="24"/>
        </w:rPr>
      </w:pPr>
      <w:r>
        <w:rPr>
          <w:b/>
          <w:bCs/>
          <w:sz w:val="24"/>
          <w:szCs w:val="24"/>
        </w:rPr>
        <w:t>6.2.</w:t>
      </w:r>
      <w:r>
        <w:rPr>
          <w:rFonts w:hint="eastAsia"/>
          <w:b/>
          <w:bCs/>
          <w:sz w:val="24"/>
          <w:szCs w:val="24"/>
          <w:lang w:val="en-US" w:eastAsia="zh-CN"/>
        </w:rPr>
        <w:t>6</w:t>
      </w:r>
      <w:r>
        <w:rPr>
          <w:rFonts w:hint="eastAsia"/>
          <w:sz w:val="24"/>
          <w:szCs w:val="24"/>
        </w:rPr>
        <w:t xml:space="preserve"> AI 模型训练与优化功能：可提供强大的计算资源和算法框架，支持用户在平台上训练和优化 AI 模型，同时能够自动调整参数以提高模型性能。</w:t>
      </w:r>
    </w:p>
    <w:p w14:paraId="0E25295E">
      <w:pPr>
        <w:pStyle w:val="54"/>
        <w:spacing w:line="360" w:lineRule="auto"/>
        <w:ind w:firstLine="0" w:firstLineChars="0"/>
        <w:rPr>
          <w:rFonts w:ascii="Times New Roman" w:hAnsi="Times New Roman"/>
          <w:sz w:val="24"/>
          <w:szCs w:val="24"/>
        </w:rPr>
      </w:pPr>
      <w:r>
        <w:rPr>
          <w:rFonts w:ascii="Times New Roman" w:hAnsi="Times New Roman"/>
          <w:sz w:val="24"/>
          <w:szCs w:val="24"/>
        </w:rPr>
        <w:br w:type="page"/>
      </w:r>
    </w:p>
    <w:p w14:paraId="42B0A9D4">
      <w:pPr>
        <w:pStyle w:val="10"/>
        <w:spacing w:before="312" w:beforeLines="100" w:after="312" w:afterLines="100" w:line="360" w:lineRule="auto"/>
        <w:jc w:val="center"/>
        <w:outlineLvl w:val="0"/>
        <w:rPr>
          <w:rFonts w:ascii="Times New Roman" w:hAnsi="Times New Roman"/>
          <w:b/>
          <w:sz w:val="28"/>
          <w:szCs w:val="28"/>
        </w:rPr>
      </w:pPr>
      <w:bookmarkStart w:id="39" w:name="_Toc204734058"/>
      <w:r>
        <w:rPr>
          <w:rFonts w:ascii="Times New Roman" w:hAnsi="Times New Roman"/>
          <w:b/>
          <w:sz w:val="36"/>
          <w:szCs w:val="36"/>
        </w:rPr>
        <w:t>7</w:t>
      </w:r>
      <w:r>
        <w:rPr>
          <w:rFonts w:hint="eastAsia" w:ascii="Times New Roman" w:hAnsi="Times New Roman"/>
          <w:b/>
          <w:sz w:val="36"/>
          <w:szCs w:val="36"/>
        </w:rPr>
        <w:t>应用层</w:t>
      </w:r>
      <w:bookmarkEnd w:id="39"/>
    </w:p>
    <w:p w14:paraId="0E700A14">
      <w:pPr>
        <w:spacing w:before="156" w:beforeLines="50" w:after="156" w:afterLines="50" w:line="360" w:lineRule="auto"/>
        <w:jc w:val="center"/>
        <w:outlineLvl w:val="1"/>
        <w:rPr>
          <w:rFonts w:ascii="Times New Roman" w:hAnsi="Times New Roman"/>
          <w:b/>
          <w:kern w:val="0"/>
          <w:sz w:val="28"/>
          <w:szCs w:val="28"/>
        </w:rPr>
      </w:pPr>
      <w:bookmarkStart w:id="40" w:name="_Toc204734059"/>
      <w:r>
        <w:rPr>
          <w:rFonts w:ascii="Times New Roman" w:hAnsi="Times New Roman"/>
          <w:b/>
          <w:kern w:val="0"/>
          <w:sz w:val="28"/>
          <w:szCs w:val="28"/>
        </w:rPr>
        <w:t xml:space="preserve">7.1 </w:t>
      </w:r>
      <w:r>
        <w:rPr>
          <w:rFonts w:hint="eastAsia" w:ascii="Times New Roman" w:hAnsi="Times New Roman"/>
          <w:b/>
          <w:kern w:val="0"/>
          <w:sz w:val="28"/>
          <w:szCs w:val="28"/>
        </w:rPr>
        <w:t>一般要求</w:t>
      </w:r>
      <w:bookmarkEnd w:id="40"/>
    </w:p>
    <w:p w14:paraId="7B3F4F7E">
      <w:pPr>
        <w:pStyle w:val="54"/>
        <w:numPr>
          <w:ilvl w:val="0"/>
          <w:numId w:val="7"/>
        </w:numPr>
        <w:spacing w:line="360" w:lineRule="auto"/>
        <w:ind w:firstLineChars="0"/>
        <w:rPr>
          <w:rFonts w:ascii="Times New Roman" w:hAnsi="Times New Roman"/>
          <w:vanish/>
          <w:sz w:val="24"/>
          <w:szCs w:val="24"/>
        </w:rPr>
      </w:pPr>
    </w:p>
    <w:p w14:paraId="46D997BF">
      <w:pPr>
        <w:pStyle w:val="54"/>
        <w:numPr>
          <w:ilvl w:val="1"/>
          <w:numId w:val="7"/>
        </w:numPr>
        <w:spacing w:line="360" w:lineRule="auto"/>
        <w:ind w:firstLineChars="0"/>
        <w:rPr>
          <w:rFonts w:ascii="Times New Roman" w:hAnsi="Times New Roman"/>
          <w:vanish/>
          <w:sz w:val="24"/>
          <w:szCs w:val="24"/>
        </w:rPr>
      </w:pPr>
    </w:p>
    <w:p w14:paraId="249F67B6">
      <w:pPr>
        <w:pStyle w:val="54"/>
        <w:numPr>
          <w:ilvl w:val="1"/>
          <w:numId w:val="7"/>
        </w:numPr>
        <w:spacing w:line="360" w:lineRule="auto"/>
        <w:ind w:firstLineChars="0"/>
        <w:rPr>
          <w:rFonts w:ascii="Times New Roman" w:hAnsi="Times New Roman"/>
          <w:vanish/>
          <w:sz w:val="24"/>
          <w:szCs w:val="24"/>
        </w:rPr>
      </w:pPr>
    </w:p>
    <w:p w14:paraId="125A651F">
      <w:pPr>
        <w:pStyle w:val="54"/>
        <w:numPr>
          <w:ilvl w:val="1"/>
          <w:numId w:val="7"/>
        </w:numPr>
        <w:spacing w:line="360" w:lineRule="auto"/>
        <w:ind w:firstLineChars="0"/>
        <w:rPr>
          <w:rFonts w:ascii="Times New Roman" w:hAnsi="Times New Roman"/>
          <w:vanish/>
          <w:sz w:val="24"/>
          <w:szCs w:val="24"/>
        </w:rPr>
      </w:pPr>
    </w:p>
    <w:p w14:paraId="30E60BFD">
      <w:pPr>
        <w:pStyle w:val="54"/>
        <w:numPr>
          <w:ilvl w:val="1"/>
          <w:numId w:val="7"/>
        </w:numPr>
        <w:spacing w:line="360" w:lineRule="auto"/>
        <w:ind w:firstLineChars="0"/>
        <w:rPr>
          <w:rFonts w:ascii="Times New Roman" w:hAnsi="Times New Roman"/>
          <w:vanish/>
          <w:sz w:val="24"/>
          <w:szCs w:val="24"/>
        </w:rPr>
      </w:pPr>
    </w:p>
    <w:p w14:paraId="0466A575">
      <w:pPr>
        <w:pStyle w:val="54"/>
        <w:numPr>
          <w:ilvl w:val="1"/>
          <w:numId w:val="7"/>
        </w:numPr>
        <w:spacing w:line="360" w:lineRule="auto"/>
        <w:ind w:firstLineChars="0"/>
        <w:rPr>
          <w:rFonts w:ascii="Times New Roman" w:hAnsi="Times New Roman"/>
          <w:vanish/>
          <w:sz w:val="24"/>
          <w:szCs w:val="24"/>
        </w:rPr>
      </w:pPr>
    </w:p>
    <w:p w14:paraId="70E623FC">
      <w:pPr>
        <w:pStyle w:val="54"/>
        <w:numPr>
          <w:ilvl w:val="1"/>
          <w:numId w:val="7"/>
        </w:numPr>
        <w:spacing w:line="360" w:lineRule="auto"/>
        <w:ind w:firstLineChars="0"/>
        <w:rPr>
          <w:rFonts w:ascii="Times New Roman" w:hAnsi="Times New Roman"/>
          <w:vanish/>
          <w:sz w:val="24"/>
          <w:szCs w:val="24"/>
        </w:rPr>
      </w:pPr>
    </w:p>
    <w:p w14:paraId="47FF7A60">
      <w:pPr>
        <w:pStyle w:val="54"/>
        <w:numPr>
          <w:ilvl w:val="2"/>
          <w:numId w:val="7"/>
        </w:numPr>
        <w:spacing w:line="360" w:lineRule="auto"/>
        <w:ind w:firstLine="0" w:firstLineChars="0"/>
        <w:rPr>
          <w:rFonts w:ascii="Times New Roman" w:hAnsi="Times New Roman"/>
          <w:vanish/>
          <w:sz w:val="24"/>
          <w:szCs w:val="24"/>
        </w:rPr>
      </w:pPr>
    </w:p>
    <w:p w14:paraId="2F068A38">
      <w:pPr>
        <w:pStyle w:val="54"/>
        <w:numPr>
          <w:ilvl w:val="2"/>
          <w:numId w:val="7"/>
        </w:numPr>
        <w:spacing w:line="360" w:lineRule="auto"/>
        <w:ind w:firstLine="0" w:firstLineChars="0"/>
        <w:rPr>
          <w:rFonts w:ascii="Times New Roman" w:hAnsi="Times New Roman"/>
          <w:vanish/>
          <w:sz w:val="24"/>
          <w:szCs w:val="24"/>
        </w:rPr>
      </w:pPr>
    </w:p>
    <w:p w14:paraId="28F15BEA">
      <w:pPr>
        <w:pStyle w:val="54"/>
        <w:numPr>
          <w:ilvl w:val="2"/>
          <w:numId w:val="7"/>
        </w:numPr>
        <w:spacing w:line="360" w:lineRule="auto"/>
        <w:ind w:firstLine="0" w:firstLineChars="0"/>
        <w:rPr>
          <w:rFonts w:ascii="Times New Roman" w:hAnsi="Times New Roman"/>
          <w:vanish/>
          <w:sz w:val="24"/>
          <w:szCs w:val="24"/>
        </w:rPr>
      </w:pPr>
    </w:p>
    <w:p w14:paraId="4E5FE41E">
      <w:pPr>
        <w:pStyle w:val="54"/>
        <w:numPr>
          <w:ilvl w:val="2"/>
          <w:numId w:val="7"/>
        </w:numPr>
        <w:spacing w:line="360" w:lineRule="auto"/>
        <w:ind w:firstLine="0" w:firstLineChars="0"/>
        <w:rPr>
          <w:rFonts w:ascii="Times New Roman" w:hAnsi="Times New Roman"/>
          <w:vanish/>
          <w:sz w:val="24"/>
          <w:szCs w:val="24"/>
        </w:rPr>
      </w:pPr>
    </w:p>
    <w:p w14:paraId="4FBF3102">
      <w:pPr>
        <w:pStyle w:val="54"/>
        <w:numPr>
          <w:ilvl w:val="2"/>
          <w:numId w:val="7"/>
        </w:numPr>
        <w:spacing w:line="360" w:lineRule="auto"/>
        <w:ind w:firstLine="0" w:firstLineChars="0"/>
        <w:rPr>
          <w:rFonts w:ascii="Times New Roman" w:hAnsi="Times New Roman"/>
          <w:vanish/>
          <w:sz w:val="24"/>
          <w:szCs w:val="24"/>
        </w:rPr>
      </w:pPr>
    </w:p>
    <w:p w14:paraId="74C7F8F5">
      <w:pPr>
        <w:pStyle w:val="54"/>
        <w:numPr>
          <w:ilvl w:val="2"/>
          <w:numId w:val="7"/>
        </w:numPr>
        <w:spacing w:line="360" w:lineRule="auto"/>
        <w:ind w:firstLine="0" w:firstLineChars="0"/>
        <w:rPr>
          <w:rFonts w:ascii="Times New Roman" w:hAnsi="Times New Roman"/>
          <w:vanish/>
          <w:sz w:val="24"/>
          <w:szCs w:val="24"/>
        </w:rPr>
      </w:pPr>
    </w:p>
    <w:p w14:paraId="36A6CA09">
      <w:pPr>
        <w:pStyle w:val="54"/>
        <w:numPr>
          <w:ilvl w:val="2"/>
          <w:numId w:val="7"/>
        </w:numPr>
        <w:spacing w:line="360" w:lineRule="auto"/>
        <w:ind w:firstLine="0" w:firstLineChars="0"/>
        <w:rPr>
          <w:rFonts w:ascii="Times New Roman" w:hAnsi="Times New Roman"/>
          <w:vanish/>
          <w:sz w:val="24"/>
          <w:szCs w:val="24"/>
        </w:rPr>
      </w:pPr>
    </w:p>
    <w:p w14:paraId="37A19F00">
      <w:pPr>
        <w:pStyle w:val="54"/>
        <w:numPr>
          <w:ilvl w:val="2"/>
          <w:numId w:val="7"/>
        </w:numPr>
        <w:spacing w:line="360" w:lineRule="auto"/>
        <w:ind w:firstLine="0" w:firstLineChars="0"/>
        <w:rPr>
          <w:rFonts w:ascii="Times New Roman" w:hAnsi="Times New Roman"/>
          <w:vanish/>
          <w:sz w:val="24"/>
          <w:szCs w:val="24"/>
        </w:rPr>
      </w:pPr>
    </w:p>
    <w:p w14:paraId="4E5D93C6">
      <w:pPr>
        <w:pStyle w:val="54"/>
        <w:numPr>
          <w:ilvl w:val="2"/>
          <w:numId w:val="7"/>
        </w:numPr>
        <w:spacing w:line="360" w:lineRule="auto"/>
        <w:ind w:firstLine="0" w:firstLineChars="0"/>
        <w:rPr>
          <w:rFonts w:ascii="Times New Roman" w:hAnsi="Times New Roman"/>
          <w:vanish/>
          <w:sz w:val="24"/>
          <w:szCs w:val="24"/>
        </w:rPr>
      </w:pPr>
    </w:p>
    <w:p w14:paraId="76FAE56C">
      <w:pPr>
        <w:pStyle w:val="54"/>
        <w:spacing w:line="360" w:lineRule="auto"/>
        <w:ind w:firstLine="0" w:firstLineChars="0"/>
        <w:rPr>
          <w:rFonts w:ascii="Times New Roman" w:hAnsi="Times New Roman"/>
          <w:sz w:val="24"/>
          <w:szCs w:val="24"/>
        </w:rPr>
      </w:pPr>
      <w:r>
        <w:rPr>
          <w:rFonts w:ascii="Times New Roman" w:hAnsi="Times New Roman"/>
          <w:b/>
          <w:bCs/>
          <w:sz w:val="24"/>
          <w:szCs w:val="24"/>
        </w:rPr>
        <w:t xml:space="preserve">7.1.1 </w:t>
      </w:r>
      <w:r>
        <w:rPr>
          <w:rFonts w:hint="eastAsia" w:ascii="Times New Roman" w:hAnsi="Times New Roman"/>
          <w:sz w:val="24"/>
          <w:szCs w:val="24"/>
        </w:rPr>
        <w:t>应用层各层级各应用之间应通过平台底座能力实现数据、业务流程的互联互通与统一共享，支持跨层级业务协同、信息联动与应用扩展，实际应用可根据情况选择相应的功能。</w:t>
      </w:r>
    </w:p>
    <w:p w14:paraId="3BF96128">
      <w:pPr>
        <w:pStyle w:val="54"/>
        <w:spacing w:line="360" w:lineRule="auto"/>
        <w:ind w:firstLine="0" w:firstLineChars="0"/>
        <w:rPr>
          <w:rFonts w:ascii="Times New Roman" w:hAnsi="Times New Roman"/>
          <w:sz w:val="24"/>
          <w:szCs w:val="24"/>
        </w:rPr>
      </w:pPr>
      <w:r>
        <w:rPr>
          <w:rFonts w:hint="eastAsia" w:ascii="Times New Roman" w:hAnsi="Times New Roman"/>
          <w:b/>
          <w:bCs/>
          <w:sz w:val="24"/>
          <w:szCs w:val="24"/>
        </w:rPr>
        <w:t>7.</w:t>
      </w:r>
      <w:r>
        <w:rPr>
          <w:rFonts w:ascii="Times New Roman" w:hAnsi="Times New Roman"/>
          <w:b/>
          <w:bCs/>
          <w:sz w:val="24"/>
          <w:szCs w:val="24"/>
        </w:rPr>
        <w:t>1</w:t>
      </w:r>
      <w:r>
        <w:rPr>
          <w:rFonts w:hint="eastAsia" w:ascii="Times New Roman" w:hAnsi="Times New Roman"/>
          <w:b/>
          <w:bCs/>
          <w:sz w:val="24"/>
          <w:szCs w:val="24"/>
        </w:rPr>
        <w:t>.</w:t>
      </w:r>
      <w:r>
        <w:rPr>
          <w:rFonts w:ascii="Times New Roman" w:hAnsi="Times New Roman"/>
          <w:b/>
          <w:bCs/>
          <w:sz w:val="24"/>
          <w:szCs w:val="24"/>
        </w:rPr>
        <w:t xml:space="preserve">2 </w:t>
      </w:r>
      <w:r>
        <w:rPr>
          <w:rFonts w:hint="eastAsia" w:ascii="Times New Roman" w:hAnsi="Times New Roman"/>
          <w:sz w:val="24"/>
          <w:szCs w:val="24"/>
        </w:rPr>
        <w:t>宜考虑BIM、物联网、大数据、云计算、移动通信、AI、区块链等新一代信息技术在平台中的集成应用，推动平台在建筑领域融合应用。</w:t>
      </w:r>
    </w:p>
    <w:p w14:paraId="12405FEA">
      <w:pPr>
        <w:pStyle w:val="7"/>
        <w:spacing w:line="360" w:lineRule="auto"/>
        <w:ind w:firstLine="0"/>
        <w:rPr>
          <w:rFonts w:cs="宋体"/>
          <w:bCs/>
          <w:sz w:val="24"/>
        </w:rPr>
      </w:pPr>
      <w:r>
        <w:rPr>
          <w:b/>
          <w:color w:val="000000"/>
          <w:sz w:val="24"/>
          <w:szCs w:val="21"/>
        </w:rPr>
        <w:t xml:space="preserve">7.1.3 </w:t>
      </w:r>
      <w:r>
        <w:rPr>
          <w:rFonts w:hint="eastAsia"/>
          <w:sz w:val="24"/>
          <w:szCs w:val="24"/>
        </w:rPr>
        <w:t>应用层</w:t>
      </w:r>
      <w:r>
        <w:rPr>
          <w:rFonts w:hint="eastAsia" w:cs="宋体"/>
          <w:bCs/>
          <w:sz w:val="24"/>
        </w:rPr>
        <w:t>应具备完善的故障恢复方案和应急措施，建立信息系统管理制度并安排专人对平台进行日常管理和维护。</w:t>
      </w:r>
    </w:p>
    <w:p w14:paraId="1FD629EA">
      <w:pPr>
        <w:pStyle w:val="7"/>
        <w:spacing w:line="360" w:lineRule="auto"/>
        <w:ind w:firstLine="0"/>
        <w:rPr>
          <w:rFonts w:cs="宋体"/>
          <w:bCs/>
          <w:sz w:val="24"/>
        </w:rPr>
      </w:pPr>
      <w:r>
        <w:rPr>
          <w:b/>
          <w:color w:val="000000"/>
          <w:sz w:val="24"/>
          <w:szCs w:val="21"/>
        </w:rPr>
        <w:t xml:space="preserve">7.1.4 </w:t>
      </w:r>
      <w:r>
        <w:rPr>
          <w:rFonts w:hint="eastAsia" w:cs="宋体"/>
          <w:bCs/>
          <w:sz w:val="24"/>
        </w:rPr>
        <w:t>应用层应适配国家信息化创新体系的标准要求，实现信息技术领域的自主可控，确保在国产化的服务器、数据库、操作系统等软硬件上顺利运行。</w:t>
      </w:r>
    </w:p>
    <w:p w14:paraId="1F40B71B">
      <w:pPr>
        <w:spacing w:before="156" w:beforeLines="50" w:after="156" w:afterLines="50" w:line="360" w:lineRule="auto"/>
        <w:jc w:val="center"/>
        <w:outlineLvl w:val="1"/>
        <w:rPr>
          <w:rFonts w:ascii="Times New Roman" w:hAnsi="Times New Roman"/>
          <w:b/>
          <w:kern w:val="0"/>
          <w:sz w:val="28"/>
          <w:szCs w:val="28"/>
        </w:rPr>
      </w:pPr>
      <w:bookmarkStart w:id="41" w:name="_Toc204734060"/>
      <w:r>
        <w:rPr>
          <w:rFonts w:ascii="Times New Roman" w:hAnsi="Times New Roman"/>
          <w:b/>
          <w:kern w:val="0"/>
          <w:sz w:val="28"/>
          <w:szCs w:val="28"/>
        </w:rPr>
        <w:t xml:space="preserve">7.2 </w:t>
      </w:r>
      <w:r>
        <w:rPr>
          <w:rFonts w:hint="eastAsia" w:ascii="Times New Roman" w:hAnsi="Times New Roman"/>
          <w:b/>
          <w:kern w:val="0"/>
          <w:sz w:val="28"/>
          <w:szCs w:val="28"/>
        </w:rPr>
        <w:t>公共服务层</w:t>
      </w:r>
      <w:bookmarkEnd w:id="41"/>
    </w:p>
    <w:p w14:paraId="487CFCA0">
      <w:pPr>
        <w:pStyle w:val="54"/>
        <w:spacing w:line="360" w:lineRule="auto"/>
        <w:ind w:firstLine="0" w:firstLineChars="0"/>
        <w:rPr>
          <w:rFonts w:ascii="Times New Roman" w:hAnsi="Times New Roman"/>
          <w:sz w:val="24"/>
          <w:szCs w:val="24"/>
        </w:rPr>
      </w:pPr>
      <w:r>
        <w:rPr>
          <w:rFonts w:ascii="Times New Roman" w:hAnsi="Times New Roman"/>
          <w:b/>
          <w:bCs/>
          <w:sz w:val="24"/>
          <w:szCs w:val="24"/>
        </w:rPr>
        <w:t>7.2.1</w:t>
      </w:r>
      <w:r>
        <w:rPr>
          <w:rFonts w:hint="eastAsia" w:ascii="Times New Roman" w:hAnsi="Times New Roman"/>
          <w:sz w:val="24"/>
          <w:szCs w:val="24"/>
        </w:rPr>
        <w:t xml:space="preserve"> </w:t>
      </w:r>
      <w:r>
        <w:rPr>
          <w:rFonts w:hint="eastAsia"/>
          <w:sz w:val="24"/>
          <w:szCs w:val="24"/>
        </w:rPr>
        <w:t>公共服务层应统一住房和城乡建设管理与服务入口，采集、汇聚、分析住建领域行业数据，辅助主管部门实现数字化的行业管理与服务。</w:t>
      </w:r>
    </w:p>
    <w:p w14:paraId="50960705">
      <w:pPr>
        <w:pStyle w:val="54"/>
        <w:spacing w:line="360" w:lineRule="auto"/>
        <w:ind w:firstLine="0" w:firstLineChars="0"/>
        <w:rPr>
          <w:rFonts w:ascii="Times New Roman" w:hAnsi="Times New Roman"/>
          <w:sz w:val="24"/>
          <w:szCs w:val="24"/>
        </w:rPr>
      </w:pPr>
      <w:r>
        <w:rPr>
          <w:rFonts w:ascii="Times New Roman" w:hAnsi="Times New Roman"/>
          <w:b/>
          <w:bCs/>
          <w:sz w:val="24"/>
          <w:szCs w:val="24"/>
        </w:rPr>
        <w:t xml:space="preserve">7.2.2 </w:t>
      </w:r>
      <w:r>
        <w:rPr>
          <w:rFonts w:hint="eastAsia"/>
          <w:sz w:val="24"/>
          <w:szCs w:val="24"/>
        </w:rPr>
        <w:t>公共服务层</w:t>
      </w:r>
      <w:r>
        <w:rPr>
          <w:rFonts w:hint="eastAsia" w:ascii="Times New Roman" w:hAnsi="Times New Roman"/>
          <w:sz w:val="24"/>
          <w:szCs w:val="24"/>
        </w:rPr>
        <w:t>宜结合先进信息技术与现有建筑规范和标准，建立符合智能建造需求的智能化监管平台，实现政府对住建行业的有效监督和管理。</w:t>
      </w:r>
    </w:p>
    <w:p w14:paraId="5AFEE36A">
      <w:pPr>
        <w:pStyle w:val="54"/>
        <w:spacing w:line="360" w:lineRule="auto"/>
        <w:ind w:firstLine="0" w:firstLineChars="0"/>
        <w:rPr>
          <w:rFonts w:ascii="Times New Roman" w:hAnsi="Times New Roman"/>
          <w:sz w:val="24"/>
          <w:szCs w:val="24"/>
        </w:rPr>
      </w:pPr>
      <w:r>
        <w:rPr>
          <w:rFonts w:ascii="Times New Roman" w:hAnsi="Times New Roman"/>
          <w:b/>
          <w:bCs/>
          <w:sz w:val="24"/>
          <w:szCs w:val="24"/>
        </w:rPr>
        <w:t xml:space="preserve">7.2.3 </w:t>
      </w:r>
      <w:r>
        <w:rPr>
          <w:rFonts w:hint="eastAsia"/>
          <w:sz w:val="24"/>
          <w:szCs w:val="24"/>
        </w:rPr>
        <w:t>公共服务层</w:t>
      </w:r>
      <w:r>
        <w:rPr>
          <w:rFonts w:hint="eastAsia" w:cs="宋体"/>
          <w:bCs/>
          <w:sz w:val="24"/>
        </w:rPr>
        <w:t>宜建立与行业级、企业级、项目级平台的数据关联，提高建筑市场监管和公共服务的精准性和有效性。</w:t>
      </w:r>
    </w:p>
    <w:p w14:paraId="5C15B379">
      <w:pPr>
        <w:pStyle w:val="54"/>
        <w:spacing w:line="360" w:lineRule="auto"/>
        <w:ind w:firstLine="0" w:firstLineChars="0"/>
        <w:rPr>
          <w:rFonts w:ascii="Times New Roman" w:hAnsi="Times New Roman"/>
          <w:sz w:val="24"/>
          <w:szCs w:val="24"/>
        </w:rPr>
      </w:pPr>
      <w:r>
        <w:rPr>
          <w:rFonts w:ascii="Times New Roman" w:hAnsi="Times New Roman"/>
          <w:b/>
          <w:bCs/>
          <w:sz w:val="24"/>
          <w:szCs w:val="24"/>
        </w:rPr>
        <w:t>7.2.4</w:t>
      </w:r>
      <w:r>
        <w:rPr>
          <w:rFonts w:hint="eastAsia" w:cs="宋体"/>
          <w:bCs/>
          <w:sz w:val="24"/>
        </w:rPr>
        <w:t>公共服务层宜包括政策法规与标准规范服务、行业资讯与市场动态服务、教育培训服务、金融服务对接、信用评价服务、知识产权服务。</w:t>
      </w:r>
    </w:p>
    <w:p w14:paraId="56F5FBF6">
      <w:pPr>
        <w:spacing w:before="156" w:beforeLines="50" w:after="156" w:afterLines="50" w:line="360" w:lineRule="auto"/>
        <w:jc w:val="center"/>
        <w:outlineLvl w:val="1"/>
        <w:rPr>
          <w:rFonts w:ascii="Times New Roman" w:hAnsi="Times New Roman"/>
          <w:b/>
          <w:kern w:val="0"/>
          <w:sz w:val="28"/>
          <w:szCs w:val="28"/>
        </w:rPr>
      </w:pPr>
      <w:bookmarkStart w:id="42" w:name="_Toc204734061"/>
      <w:r>
        <w:rPr>
          <w:rFonts w:ascii="Times New Roman" w:hAnsi="Times New Roman"/>
          <w:b/>
          <w:kern w:val="0"/>
          <w:sz w:val="28"/>
          <w:szCs w:val="28"/>
        </w:rPr>
        <w:t xml:space="preserve">7.3 </w:t>
      </w:r>
      <w:r>
        <w:rPr>
          <w:rFonts w:hint="eastAsia" w:ascii="Times New Roman" w:hAnsi="Times New Roman"/>
          <w:b/>
          <w:kern w:val="0"/>
          <w:sz w:val="28"/>
          <w:szCs w:val="28"/>
        </w:rPr>
        <w:t>行业层</w:t>
      </w:r>
      <w:bookmarkEnd w:id="42"/>
    </w:p>
    <w:p w14:paraId="1F96D389">
      <w:pPr>
        <w:pStyle w:val="54"/>
        <w:spacing w:line="360" w:lineRule="auto"/>
        <w:ind w:firstLine="0" w:firstLineChars="0"/>
        <w:rPr>
          <w:rFonts w:cs="宋体"/>
          <w:bCs/>
          <w:sz w:val="24"/>
        </w:rPr>
      </w:pPr>
      <w:r>
        <w:rPr>
          <w:rFonts w:ascii="Times New Roman" w:hAnsi="Times New Roman"/>
          <w:b/>
          <w:bCs/>
          <w:sz w:val="24"/>
          <w:szCs w:val="24"/>
        </w:rPr>
        <w:t>7.3.1</w:t>
      </w:r>
      <w:r>
        <w:rPr>
          <w:rFonts w:hint="eastAsia" w:ascii="Times New Roman" w:hAnsi="Times New Roman"/>
          <w:sz w:val="24"/>
          <w:szCs w:val="24"/>
        </w:rPr>
        <w:t xml:space="preserve"> </w:t>
      </w:r>
      <w:r>
        <w:rPr>
          <w:rFonts w:hint="eastAsia" w:cs="宋体"/>
          <w:bCs/>
          <w:sz w:val="24"/>
        </w:rPr>
        <w:t>行业层提供丰富的数据和信息服务，以市场需求为导向，以数据共享为支撑，包括产品信息、供应链信息、市场信息、技术信息等，方便用户进行决策和合作。</w:t>
      </w:r>
    </w:p>
    <w:p w14:paraId="35CFDD97">
      <w:pPr>
        <w:pStyle w:val="54"/>
        <w:spacing w:line="360" w:lineRule="auto"/>
        <w:ind w:firstLine="0" w:firstLineChars="0"/>
        <w:rPr>
          <w:sz w:val="24"/>
          <w:szCs w:val="24"/>
        </w:rPr>
      </w:pPr>
      <w:r>
        <w:rPr>
          <w:rFonts w:ascii="Times New Roman" w:hAnsi="Times New Roman"/>
          <w:b/>
          <w:bCs/>
          <w:sz w:val="24"/>
          <w:szCs w:val="24"/>
        </w:rPr>
        <w:t>7.3.2</w:t>
      </w:r>
      <w:r>
        <w:rPr>
          <w:rFonts w:hint="eastAsia"/>
          <w:sz w:val="24"/>
          <w:szCs w:val="24"/>
        </w:rPr>
        <w:t>行业层应具备建筑设计、建筑材料、部品部件、工程机械、劳务工人、物流运输、金融保理等全产业链建造要素，实现建筑产业链的全要素连接与智能化配置。</w:t>
      </w:r>
    </w:p>
    <w:p w14:paraId="13C16D92">
      <w:pPr>
        <w:pStyle w:val="54"/>
        <w:spacing w:line="360" w:lineRule="auto"/>
        <w:ind w:firstLine="0" w:firstLineChars="0"/>
        <w:rPr>
          <w:rFonts w:cs="宋体"/>
          <w:bCs/>
          <w:sz w:val="24"/>
        </w:rPr>
      </w:pPr>
      <w:r>
        <w:rPr>
          <w:rFonts w:ascii="Times New Roman" w:hAnsi="Times New Roman"/>
          <w:b/>
          <w:bCs/>
          <w:sz w:val="24"/>
          <w:szCs w:val="24"/>
        </w:rPr>
        <w:t>7.3.3</w:t>
      </w:r>
      <w:r>
        <w:rPr>
          <w:rFonts w:cs="宋体"/>
          <w:bCs/>
          <w:sz w:val="24"/>
        </w:rPr>
        <w:t xml:space="preserve"> </w:t>
      </w:r>
      <w:r>
        <w:rPr>
          <w:rFonts w:hint="eastAsia" w:cs="宋体"/>
          <w:bCs/>
          <w:sz w:val="24"/>
        </w:rPr>
        <w:t>行业层宜围绕建筑市场招投标、部品部件生产、机械设备租赁、建筑劳务用工、金融服务等重点领域搭建行业级应用，实现行业层与企业层的数据交互，推动供应链上下游产业的协同。</w:t>
      </w:r>
    </w:p>
    <w:p w14:paraId="745DB9F5">
      <w:pPr>
        <w:pStyle w:val="7"/>
        <w:spacing w:line="360" w:lineRule="auto"/>
        <w:ind w:firstLine="0"/>
        <w:rPr>
          <w:rFonts w:cs="宋体"/>
          <w:bCs/>
          <w:sz w:val="24"/>
        </w:rPr>
      </w:pPr>
      <w:r>
        <w:rPr>
          <w:rFonts w:hint="eastAsia" w:cs="宋体"/>
          <w:b/>
          <w:bCs/>
          <w:sz w:val="24"/>
        </w:rPr>
        <w:t>7.3.</w:t>
      </w:r>
      <w:r>
        <w:rPr>
          <w:rFonts w:cs="宋体"/>
          <w:b/>
          <w:bCs/>
          <w:sz w:val="24"/>
        </w:rPr>
        <w:t>4</w:t>
      </w:r>
      <w:r>
        <w:rPr>
          <w:rFonts w:hint="eastAsia" w:cs="宋体"/>
          <w:bCs/>
          <w:sz w:val="24"/>
        </w:rPr>
        <w:t>宜规划智能建造与建筑工业化的协同发展，推动软件研发、部品部件生产、设计咨询、智慧运维、教育培训、市场信息服务等业务的发展，实现企业深度参与智能建造。</w:t>
      </w:r>
    </w:p>
    <w:p w14:paraId="3ADC94B3">
      <w:pPr>
        <w:pStyle w:val="54"/>
        <w:spacing w:line="360" w:lineRule="auto"/>
        <w:ind w:firstLine="0" w:firstLineChars="0"/>
        <w:rPr>
          <w:rFonts w:cs="宋体"/>
          <w:bCs/>
          <w:sz w:val="24"/>
        </w:rPr>
      </w:pPr>
      <w:r>
        <w:rPr>
          <w:rFonts w:ascii="Times New Roman" w:hAnsi="Times New Roman"/>
          <w:b/>
          <w:bCs/>
          <w:sz w:val="24"/>
          <w:szCs w:val="24"/>
        </w:rPr>
        <w:t xml:space="preserve">7.3.5 </w:t>
      </w:r>
      <w:r>
        <w:rPr>
          <w:rFonts w:hint="eastAsia" w:cs="宋体"/>
          <w:bCs/>
          <w:sz w:val="24"/>
        </w:rPr>
        <w:t>行业层宜满足与建筑规划、勘察、设计、采购、建造、交付、运维、拆除等全过程数据共享和信息集成，实现行业层与项目层全流程的数据交互和协同管理，提供建筑全生命周期建造要素智能配置。</w:t>
      </w:r>
    </w:p>
    <w:p w14:paraId="686A615F">
      <w:pPr>
        <w:spacing w:before="156" w:beforeLines="50" w:after="156" w:afterLines="50" w:line="360" w:lineRule="auto"/>
        <w:jc w:val="center"/>
        <w:outlineLvl w:val="1"/>
        <w:rPr>
          <w:rFonts w:ascii="Times New Roman" w:hAnsi="Times New Roman"/>
          <w:b/>
          <w:kern w:val="0"/>
          <w:sz w:val="28"/>
          <w:szCs w:val="28"/>
        </w:rPr>
      </w:pPr>
      <w:bookmarkStart w:id="43" w:name="_Toc204734062"/>
      <w:r>
        <w:rPr>
          <w:rFonts w:ascii="Times New Roman" w:hAnsi="Times New Roman"/>
          <w:b/>
          <w:kern w:val="0"/>
          <w:sz w:val="28"/>
          <w:szCs w:val="28"/>
        </w:rPr>
        <w:t xml:space="preserve">7.4 </w:t>
      </w:r>
      <w:r>
        <w:rPr>
          <w:rFonts w:hint="eastAsia" w:ascii="Times New Roman" w:hAnsi="Times New Roman"/>
          <w:b/>
          <w:kern w:val="0"/>
          <w:sz w:val="28"/>
          <w:szCs w:val="28"/>
        </w:rPr>
        <w:t>企业层</w:t>
      </w:r>
      <w:bookmarkEnd w:id="43"/>
    </w:p>
    <w:p w14:paraId="54267884">
      <w:pPr>
        <w:pStyle w:val="54"/>
        <w:spacing w:line="360" w:lineRule="auto"/>
        <w:ind w:firstLine="0" w:firstLineChars="0"/>
        <w:rPr>
          <w:rFonts w:cs="宋体"/>
          <w:bCs/>
          <w:sz w:val="24"/>
        </w:rPr>
      </w:pPr>
      <w:r>
        <w:rPr>
          <w:rFonts w:ascii="Times New Roman" w:hAnsi="Times New Roman"/>
          <w:b/>
          <w:bCs/>
          <w:sz w:val="24"/>
          <w:szCs w:val="24"/>
        </w:rPr>
        <w:t xml:space="preserve">7.4.1 </w:t>
      </w:r>
      <w:r>
        <w:rPr>
          <w:rFonts w:hint="eastAsia"/>
          <w:sz w:val="24"/>
          <w:szCs w:val="24"/>
        </w:rPr>
        <w:t>企业层应具备建设、汇聚建造企业数字化应用、建造项目数字化应用、建材生产企业智能制造应用等企业数字化升级能力</w:t>
      </w:r>
    </w:p>
    <w:p w14:paraId="120516AE">
      <w:pPr>
        <w:pStyle w:val="7"/>
        <w:spacing w:line="360" w:lineRule="auto"/>
        <w:ind w:firstLine="0"/>
        <w:rPr>
          <w:rFonts w:cs="黑体"/>
          <w:color w:val="0000FF"/>
          <w:sz w:val="24"/>
          <w:szCs w:val="24"/>
        </w:rPr>
      </w:pPr>
      <w:r>
        <w:rPr>
          <w:rFonts w:hint="eastAsia" w:cs="黑体"/>
          <w:b/>
          <w:bCs/>
          <w:sz w:val="24"/>
        </w:rPr>
        <w:t>7.</w:t>
      </w:r>
      <w:r>
        <w:rPr>
          <w:rFonts w:cs="黑体"/>
          <w:b/>
          <w:bCs/>
          <w:sz w:val="24"/>
        </w:rPr>
        <w:t>4</w:t>
      </w:r>
      <w:r>
        <w:rPr>
          <w:rFonts w:hint="eastAsia" w:cs="黑体"/>
          <w:b/>
          <w:bCs/>
          <w:sz w:val="24"/>
        </w:rPr>
        <w:t>.</w:t>
      </w:r>
      <w:r>
        <w:rPr>
          <w:rFonts w:cs="黑体"/>
          <w:b/>
          <w:bCs/>
          <w:sz w:val="24"/>
        </w:rPr>
        <w:t xml:space="preserve">2 </w:t>
      </w:r>
      <w:r>
        <w:rPr>
          <w:rFonts w:hint="eastAsia"/>
          <w:sz w:val="24"/>
          <w:szCs w:val="24"/>
        </w:rPr>
        <w:t>企业层</w:t>
      </w:r>
      <w:r>
        <w:rPr>
          <w:rFonts w:hint="eastAsia" w:cs="黑体"/>
          <w:sz w:val="24"/>
          <w:szCs w:val="24"/>
        </w:rPr>
        <w:t>应满足不同应用场景、不同节点企业等需求的可模块化配置的企业级应用。</w:t>
      </w:r>
    </w:p>
    <w:p w14:paraId="6843DB8A">
      <w:pPr>
        <w:pStyle w:val="7"/>
        <w:spacing w:line="360" w:lineRule="auto"/>
        <w:ind w:firstLine="0"/>
        <w:rPr>
          <w:rFonts w:cs="黑体"/>
          <w:bCs/>
          <w:sz w:val="24"/>
          <w:szCs w:val="24"/>
        </w:rPr>
      </w:pPr>
      <w:r>
        <w:rPr>
          <w:rFonts w:hint="eastAsia" w:cs="黑体"/>
          <w:b/>
          <w:bCs/>
          <w:sz w:val="24"/>
        </w:rPr>
        <w:t>7.</w:t>
      </w:r>
      <w:r>
        <w:rPr>
          <w:rFonts w:cs="黑体"/>
          <w:b/>
          <w:bCs/>
          <w:sz w:val="24"/>
        </w:rPr>
        <w:t>4</w:t>
      </w:r>
      <w:r>
        <w:rPr>
          <w:rFonts w:hint="eastAsia" w:cs="黑体"/>
          <w:b/>
          <w:bCs/>
          <w:sz w:val="24"/>
        </w:rPr>
        <w:t>.</w:t>
      </w:r>
      <w:r>
        <w:rPr>
          <w:rFonts w:cs="黑体"/>
          <w:b/>
          <w:bCs/>
          <w:sz w:val="24"/>
        </w:rPr>
        <w:t xml:space="preserve">3 </w:t>
      </w:r>
      <w:r>
        <w:rPr>
          <w:rFonts w:hint="eastAsia"/>
          <w:sz w:val="24"/>
          <w:szCs w:val="24"/>
        </w:rPr>
        <w:t>企业层</w:t>
      </w:r>
      <w:r>
        <w:rPr>
          <w:rFonts w:hint="eastAsia" w:cs="黑体"/>
          <w:sz w:val="24"/>
        </w:rPr>
        <w:t>应为</w:t>
      </w:r>
      <w:r>
        <w:rPr>
          <w:rFonts w:hint="eastAsia" w:cs="黑体"/>
          <w:bCs/>
          <w:sz w:val="24"/>
          <w:szCs w:val="24"/>
        </w:rPr>
        <w:t>设计单位提供BIM集成协同设计、建筑渲染与可视化的应用服务。</w:t>
      </w:r>
    </w:p>
    <w:p w14:paraId="0E4A1E2B">
      <w:pPr>
        <w:pStyle w:val="7"/>
        <w:spacing w:line="360" w:lineRule="auto"/>
        <w:ind w:firstLine="0"/>
        <w:rPr>
          <w:rFonts w:cs="黑体"/>
          <w:bCs/>
          <w:sz w:val="24"/>
          <w:szCs w:val="24"/>
        </w:rPr>
      </w:pPr>
      <w:r>
        <w:rPr>
          <w:rFonts w:hint="eastAsia" w:cs="黑体"/>
          <w:b/>
          <w:bCs/>
          <w:sz w:val="24"/>
        </w:rPr>
        <w:t>7.</w:t>
      </w:r>
      <w:r>
        <w:rPr>
          <w:rFonts w:cs="黑体"/>
          <w:b/>
          <w:bCs/>
          <w:sz w:val="24"/>
        </w:rPr>
        <w:t>4</w:t>
      </w:r>
      <w:r>
        <w:rPr>
          <w:rFonts w:hint="eastAsia" w:cs="黑体"/>
          <w:b/>
          <w:bCs/>
          <w:sz w:val="24"/>
        </w:rPr>
        <w:t>.</w:t>
      </w:r>
      <w:r>
        <w:rPr>
          <w:rFonts w:cs="黑体"/>
          <w:b/>
          <w:bCs/>
          <w:sz w:val="24"/>
        </w:rPr>
        <w:t xml:space="preserve">4 </w:t>
      </w:r>
      <w:r>
        <w:rPr>
          <w:rFonts w:hint="eastAsia"/>
          <w:sz w:val="24"/>
          <w:szCs w:val="24"/>
        </w:rPr>
        <w:t>企业层</w:t>
      </w:r>
      <w:r>
        <w:rPr>
          <w:rFonts w:hint="eastAsia" w:cs="黑体"/>
          <w:sz w:val="24"/>
        </w:rPr>
        <w:t>应</w:t>
      </w:r>
      <w:r>
        <w:rPr>
          <w:rFonts w:hint="eastAsia" w:cs="黑体"/>
          <w:bCs/>
          <w:sz w:val="24"/>
          <w:szCs w:val="24"/>
        </w:rPr>
        <w:t>为建造企业提供企业级的项目管理平台，赋能企业进行项目从立项到竣工验收的全生命周期管理。</w:t>
      </w:r>
    </w:p>
    <w:p w14:paraId="4C7413B7">
      <w:pPr>
        <w:pStyle w:val="7"/>
        <w:spacing w:line="360" w:lineRule="auto"/>
        <w:ind w:firstLine="0"/>
        <w:rPr>
          <w:rFonts w:cs="黑体"/>
          <w:bCs/>
          <w:sz w:val="24"/>
          <w:szCs w:val="24"/>
        </w:rPr>
      </w:pPr>
      <w:r>
        <w:rPr>
          <w:rFonts w:hint="eastAsia" w:cs="黑体"/>
          <w:b/>
          <w:bCs/>
          <w:sz w:val="24"/>
        </w:rPr>
        <w:t>7.</w:t>
      </w:r>
      <w:r>
        <w:rPr>
          <w:rFonts w:cs="黑体"/>
          <w:b/>
          <w:bCs/>
          <w:sz w:val="24"/>
        </w:rPr>
        <w:t>4</w:t>
      </w:r>
      <w:r>
        <w:rPr>
          <w:rFonts w:hint="eastAsia" w:cs="黑体"/>
          <w:b/>
          <w:bCs/>
          <w:sz w:val="24"/>
        </w:rPr>
        <w:t>.</w:t>
      </w:r>
      <w:r>
        <w:rPr>
          <w:rFonts w:cs="黑体"/>
          <w:b/>
          <w:bCs/>
          <w:sz w:val="24"/>
        </w:rPr>
        <w:t xml:space="preserve">5 </w:t>
      </w:r>
      <w:r>
        <w:rPr>
          <w:rFonts w:hint="eastAsia"/>
          <w:sz w:val="24"/>
          <w:szCs w:val="24"/>
        </w:rPr>
        <w:t>企业层</w:t>
      </w:r>
      <w:r>
        <w:rPr>
          <w:rFonts w:hint="eastAsia" w:cs="黑体"/>
          <w:sz w:val="24"/>
        </w:rPr>
        <w:t>应</w:t>
      </w:r>
      <w:r>
        <w:rPr>
          <w:rFonts w:hint="eastAsia" w:cs="黑体"/>
          <w:bCs/>
          <w:sz w:val="24"/>
          <w:szCs w:val="24"/>
        </w:rPr>
        <w:t>为建材加工制造企业提供从销售订单、智能排产、制造执行、质量管理、物流服务、设备监控、能耗监测等全要素全流程的应用服务。</w:t>
      </w:r>
    </w:p>
    <w:p w14:paraId="1C2520E2">
      <w:pPr>
        <w:pStyle w:val="7"/>
        <w:spacing w:line="360" w:lineRule="auto"/>
        <w:ind w:firstLine="0"/>
        <w:rPr>
          <w:rFonts w:cs="黑体"/>
          <w:bCs/>
          <w:sz w:val="24"/>
          <w:szCs w:val="24"/>
        </w:rPr>
      </w:pPr>
      <w:r>
        <w:rPr>
          <w:rFonts w:hint="eastAsia" w:cs="黑体"/>
          <w:b/>
          <w:bCs/>
          <w:sz w:val="24"/>
        </w:rPr>
        <w:t>7.</w:t>
      </w:r>
      <w:r>
        <w:rPr>
          <w:rFonts w:cs="黑体"/>
          <w:b/>
          <w:bCs/>
          <w:sz w:val="24"/>
        </w:rPr>
        <w:t>4</w:t>
      </w:r>
      <w:r>
        <w:rPr>
          <w:rFonts w:hint="eastAsia" w:cs="黑体"/>
          <w:b/>
          <w:bCs/>
          <w:sz w:val="24"/>
        </w:rPr>
        <w:t>.</w:t>
      </w:r>
      <w:r>
        <w:rPr>
          <w:rFonts w:cs="黑体"/>
          <w:b/>
          <w:bCs/>
          <w:sz w:val="24"/>
        </w:rPr>
        <w:t xml:space="preserve">6 </w:t>
      </w:r>
      <w:r>
        <w:rPr>
          <w:rFonts w:hint="eastAsia"/>
          <w:sz w:val="24"/>
          <w:szCs w:val="24"/>
        </w:rPr>
        <w:t>企业层</w:t>
      </w:r>
      <w:r>
        <w:rPr>
          <w:rFonts w:hint="eastAsia" w:cs="黑体"/>
          <w:sz w:val="24"/>
        </w:rPr>
        <w:t>应</w:t>
      </w:r>
      <w:r>
        <w:rPr>
          <w:rFonts w:hint="eastAsia" w:cs="黑体"/>
          <w:bCs/>
          <w:sz w:val="24"/>
          <w:szCs w:val="24"/>
        </w:rPr>
        <w:t>为企业交易和运营提供投资决策、成本管控、运营管理、客户关系管理、造价管理等企业级应用服务。</w:t>
      </w:r>
    </w:p>
    <w:p w14:paraId="576B49EE">
      <w:pPr>
        <w:pStyle w:val="7"/>
        <w:spacing w:line="360" w:lineRule="auto"/>
        <w:ind w:firstLine="0"/>
        <w:rPr>
          <w:rFonts w:cs="黑体"/>
          <w:bCs/>
          <w:sz w:val="24"/>
          <w:szCs w:val="24"/>
        </w:rPr>
      </w:pPr>
      <w:r>
        <w:rPr>
          <w:rFonts w:hint="eastAsia" w:cs="黑体"/>
          <w:b/>
          <w:bCs/>
          <w:sz w:val="24"/>
        </w:rPr>
        <w:t>7.</w:t>
      </w:r>
      <w:r>
        <w:rPr>
          <w:rFonts w:cs="黑体"/>
          <w:b/>
          <w:bCs/>
          <w:sz w:val="24"/>
        </w:rPr>
        <w:t>4</w:t>
      </w:r>
      <w:r>
        <w:rPr>
          <w:rFonts w:hint="eastAsia" w:cs="黑体"/>
          <w:b/>
          <w:bCs/>
          <w:sz w:val="24"/>
        </w:rPr>
        <w:t>.</w:t>
      </w:r>
      <w:r>
        <w:rPr>
          <w:rFonts w:cs="黑体"/>
          <w:b/>
          <w:bCs/>
          <w:sz w:val="24"/>
        </w:rPr>
        <w:t xml:space="preserve">7 </w:t>
      </w:r>
      <w:r>
        <w:rPr>
          <w:rFonts w:hint="eastAsia" w:cs="黑体"/>
          <w:bCs/>
          <w:sz w:val="24"/>
          <w:szCs w:val="24"/>
        </w:rPr>
        <w:t>企业层宜包括企业人力资源管理、财务管理、项目管理、质量管理、安全管理、物资设备管理、风险管理、企业文化管理等企业级应用服务。</w:t>
      </w:r>
    </w:p>
    <w:p w14:paraId="79BF31CF">
      <w:pPr>
        <w:spacing w:before="156" w:beforeLines="50" w:after="156" w:afterLines="50" w:line="360" w:lineRule="auto"/>
        <w:jc w:val="center"/>
        <w:outlineLvl w:val="1"/>
        <w:rPr>
          <w:rFonts w:ascii="Times New Roman" w:hAnsi="Times New Roman"/>
          <w:b/>
          <w:kern w:val="0"/>
          <w:sz w:val="28"/>
          <w:szCs w:val="28"/>
        </w:rPr>
      </w:pPr>
      <w:bookmarkStart w:id="44" w:name="_Toc204734063"/>
      <w:r>
        <w:rPr>
          <w:rFonts w:ascii="Times New Roman" w:hAnsi="Times New Roman"/>
          <w:b/>
          <w:kern w:val="0"/>
          <w:sz w:val="28"/>
          <w:szCs w:val="28"/>
        </w:rPr>
        <w:t xml:space="preserve">7.5 </w:t>
      </w:r>
      <w:r>
        <w:rPr>
          <w:rFonts w:hint="eastAsia" w:ascii="Times New Roman" w:hAnsi="Times New Roman"/>
          <w:b/>
          <w:kern w:val="0"/>
          <w:sz w:val="28"/>
          <w:szCs w:val="28"/>
        </w:rPr>
        <w:t>项目层</w:t>
      </w:r>
      <w:bookmarkEnd w:id="44"/>
    </w:p>
    <w:p w14:paraId="14A59001">
      <w:pPr>
        <w:pStyle w:val="7"/>
        <w:spacing w:line="360" w:lineRule="auto"/>
        <w:ind w:firstLine="0"/>
        <w:rPr>
          <w:rFonts w:cs="宋体"/>
          <w:sz w:val="24"/>
          <w:szCs w:val="24"/>
        </w:rPr>
      </w:pPr>
      <w:r>
        <w:rPr>
          <w:b/>
          <w:color w:val="000000"/>
          <w:sz w:val="24"/>
          <w:szCs w:val="21"/>
        </w:rPr>
        <w:t xml:space="preserve">7.5.1 </w:t>
      </w:r>
      <w:r>
        <w:rPr>
          <w:rFonts w:hint="eastAsia"/>
          <w:sz w:val="24"/>
          <w:szCs w:val="24"/>
        </w:rPr>
        <w:t>项目层应具备建设、汇聚工程策划、勘察、设计、生产、施工、交付运维等建筑项目全生命周期要素管理、数据交换和智慧化管理能力</w:t>
      </w:r>
      <w:r>
        <w:rPr>
          <w:rFonts w:hint="eastAsia" w:cs="宋体"/>
          <w:sz w:val="24"/>
          <w:szCs w:val="24"/>
        </w:rPr>
        <w:t>。</w:t>
      </w:r>
    </w:p>
    <w:p w14:paraId="2E923382">
      <w:pPr>
        <w:pStyle w:val="7"/>
        <w:spacing w:line="360" w:lineRule="auto"/>
        <w:ind w:firstLine="0"/>
        <w:rPr>
          <w:rFonts w:cs="宋体"/>
          <w:sz w:val="24"/>
          <w:szCs w:val="24"/>
        </w:rPr>
      </w:pPr>
      <w:r>
        <w:rPr>
          <w:b/>
          <w:color w:val="000000"/>
          <w:sz w:val="24"/>
          <w:szCs w:val="21"/>
        </w:rPr>
        <w:t>7.5.2</w:t>
      </w:r>
      <w:r>
        <w:rPr>
          <w:rFonts w:hint="eastAsia"/>
          <w:sz w:val="24"/>
          <w:szCs w:val="24"/>
        </w:rPr>
        <w:t>项目层应具备项目</w:t>
      </w:r>
      <w:r>
        <w:rPr>
          <w:sz w:val="24"/>
          <w:szCs w:val="24"/>
        </w:rPr>
        <w:t>组织</w:t>
      </w:r>
      <w:r>
        <w:rPr>
          <w:rFonts w:hint="eastAsia"/>
          <w:sz w:val="24"/>
          <w:szCs w:val="24"/>
        </w:rPr>
        <w:t>管理、项目</w:t>
      </w:r>
      <w:r>
        <w:rPr>
          <w:sz w:val="24"/>
          <w:szCs w:val="24"/>
        </w:rPr>
        <w:t>策划</w:t>
      </w:r>
      <w:r>
        <w:rPr>
          <w:rFonts w:hint="eastAsia"/>
          <w:sz w:val="24"/>
          <w:szCs w:val="24"/>
        </w:rPr>
        <w:t>、</w:t>
      </w:r>
      <w:r>
        <w:rPr>
          <w:sz w:val="24"/>
          <w:szCs w:val="24"/>
        </w:rPr>
        <w:t>项目</w:t>
      </w:r>
      <w:r>
        <w:rPr>
          <w:rFonts w:hint="eastAsia"/>
          <w:sz w:val="24"/>
          <w:szCs w:val="24"/>
        </w:rPr>
        <w:t>勘察</w:t>
      </w:r>
      <w:r>
        <w:rPr>
          <w:sz w:val="24"/>
          <w:szCs w:val="24"/>
        </w:rPr>
        <w:t>设计管理</w:t>
      </w:r>
      <w:r>
        <w:rPr>
          <w:rFonts w:hint="eastAsia"/>
          <w:sz w:val="24"/>
          <w:szCs w:val="24"/>
        </w:rPr>
        <w:t>、项目技术管理、</w:t>
      </w:r>
      <w:r>
        <w:rPr>
          <w:sz w:val="24"/>
          <w:szCs w:val="24"/>
        </w:rPr>
        <w:t>项目采购管理</w:t>
      </w:r>
      <w:r>
        <w:rPr>
          <w:rFonts w:hint="eastAsia"/>
          <w:sz w:val="24"/>
          <w:szCs w:val="24"/>
        </w:rPr>
        <w:t>、项目进度管理、项目质量管理、项目安全管理、绿色建造与环境管理、项目资源管理、项目费用管理、项目合同管理、项目风险管理、项目收尾管理等</w:t>
      </w:r>
      <w:r>
        <w:rPr>
          <w:rFonts w:hint="eastAsia" w:cs="黑体"/>
          <w:bCs/>
          <w:sz w:val="24"/>
          <w:szCs w:val="24"/>
        </w:rPr>
        <w:t>应用服务</w:t>
      </w:r>
      <w:r>
        <w:rPr>
          <w:rFonts w:hint="eastAsia"/>
          <w:sz w:val="24"/>
          <w:szCs w:val="24"/>
        </w:rPr>
        <w:t>。</w:t>
      </w:r>
    </w:p>
    <w:p w14:paraId="4B6ED2CA">
      <w:pPr>
        <w:pStyle w:val="7"/>
        <w:spacing w:line="360" w:lineRule="auto"/>
        <w:ind w:firstLine="0"/>
        <w:rPr>
          <w:bCs/>
          <w:sz w:val="24"/>
          <w:szCs w:val="21"/>
        </w:rPr>
      </w:pPr>
      <w:r>
        <w:rPr>
          <w:b/>
          <w:sz w:val="24"/>
          <w:szCs w:val="21"/>
        </w:rPr>
        <w:t>7</w:t>
      </w:r>
      <w:r>
        <w:rPr>
          <w:rFonts w:hint="eastAsia"/>
          <w:b/>
          <w:sz w:val="24"/>
          <w:szCs w:val="21"/>
        </w:rPr>
        <w:t>.</w:t>
      </w:r>
      <w:r>
        <w:rPr>
          <w:b/>
          <w:sz w:val="24"/>
          <w:szCs w:val="21"/>
        </w:rPr>
        <w:t>5</w:t>
      </w:r>
      <w:r>
        <w:rPr>
          <w:rFonts w:hint="eastAsia"/>
          <w:b/>
          <w:sz w:val="24"/>
          <w:szCs w:val="21"/>
        </w:rPr>
        <w:t>.</w:t>
      </w:r>
      <w:r>
        <w:rPr>
          <w:b/>
          <w:sz w:val="24"/>
          <w:szCs w:val="21"/>
        </w:rPr>
        <w:t xml:space="preserve">3 </w:t>
      </w:r>
      <w:r>
        <w:rPr>
          <w:rFonts w:hint="eastAsia"/>
          <w:sz w:val="24"/>
          <w:szCs w:val="24"/>
        </w:rPr>
        <w:t>项目层</w:t>
      </w:r>
      <w:r>
        <w:rPr>
          <w:rFonts w:hint="eastAsia"/>
          <w:bCs/>
          <w:sz w:val="24"/>
          <w:szCs w:val="21"/>
        </w:rPr>
        <w:t>应支持智能勘察，</w:t>
      </w:r>
      <w:r>
        <w:rPr>
          <w:rFonts w:hint="eastAsia" w:cs="宋体"/>
          <w:sz w:val="24"/>
        </w:rPr>
        <w:t>并</w:t>
      </w:r>
      <w:r>
        <w:rPr>
          <w:rFonts w:hint="eastAsia" w:cs="宋体"/>
          <w:sz w:val="24"/>
          <w:szCs w:val="24"/>
        </w:rPr>
        <w:t>符合下列规定</w:t>
      </w:r>
      <w:r>
        <w:rPr>
          <w:rFonts w:hint="eastAsia"/>
          <w:bCs/>
          <w:sz w:val="24"/>
          <w:szCs w:val="21"/>
        </w:rPr>
        <w:t>：</w:t>
      </w:r>
    </w:p>
    <w:p w14:paraId="75996C97">
      <w:pPr>
        <w:spacing w:line="360" w:lineRule="auto"/>
        <w:ind w:firstLine="420"/>
        <w:rPr>
          <w:sz w:val="24"/>
        </w:rPr>
      </w:pPr>
      <w:r>
        <w:rPr>
          <w:rFonts w:hint="eastAsia" w:ascii="Times New Roman" w:hAnsi="Times New Roman"/>
          <w:b/>
          <w:bCs/>
          <w:sz w:val="24"/>
          <w:szCs w:val="24"/>
        </w:rPr>
        <w:t>1</w:t>
      </w:r>
      <w:r>
        <w:rPr>
          <w:rFonts w:hint="eastAsia"/>
          <w:b/>
          <w:sz w:val="24"/>
          <w:szCs w:val="21"/>
        </w:rPr>
        <w:t xml:space="preserve"> </w:t>
      </w:r>
      <w:r>
        <w:rPr>
          <w:rFonts w:hint="eastAsia"/>
          <w:sz w:val="24"/>
        </w:rPr>
        <w:t>应支持数据采集与管理，具体包括但不限于：采用无人机航测技术进行高精度地形测绘和影像采集；采用地理信息系统（GIS）构建地理空间数据库和分析地理数据。</w:t>
      </w:r>
    </w:p>
    <w:p w14:paraId="1DE9D81E">
      <w:pPr>
        <w:spacing w:line="360" w:lineRule="auto"/>
        <w:ind w:firstLine="420"/>
        <w:rPr>
          <w:sz w:val="24"/>
        </w:rPr>
      </w:pPr>
      <w:r>
        <w:rPr>
          <w:rFonts w:hint="eastAsia" w:ascii="Times New Roman" w:hAnsi="Times New Roman"/>
          <w:b/>
          <w:bCs/>
          <w:sz w:val="24"/>
          <w:szCs w:val="24"/>
        </w:rPr>
        <w:t>2</w:t>
      </w:r>
      <w:r>
        <w:rPr>
          <w:b/>
          <w:sz w:val="24"/>
          <w:szCs w:val="21"/>
        </w:rPr>
        <w:t xml:space="preserve"> </w:t>
      </w:r>
      <w:r>
        <w:rPr>
          <w:rFonts w:hint="eastAsia"/>
          <w:sz w:val="24"/>
        </w:rPr>
        <w:t>应支持信息处理，具体包括但不限于：三维建模技术，通过BIM技术构建地形三维模型；数据融合与分析，结合遥感数据、地质数据和现场勘察数据进行综合分析。</w:t>
      </w:r>
    </w:p>
    <w:p w14:paraId="3440A9BD">
      <w:pPr>
        <w:pStyle w:val="7"/>
        <w:spacing w:line="360" w:lineRule="auto"/>
        <w:ind w:firstLine="0"/>
        <w:rPr>
          <w:bCs/>
          <w:sz w:val="24"/>
          <w:szCs w:val="21"/>
        </w:rPr>
      </w:pPr>
      <w:r>
        <w:rPr>
          <w:b/>
          <w:sz w:val="24"/>
          <w:szCs w:val="21"/>
        </w:rPr>
        <w:t>7</w:t>
      </w:r>
      <w:r>
        <w:rPr>
          <w:rFonts w:hint="eastAsia"/>
          <w:b/>
          <w:sz w:val="24"/>
          <w:szCs w:val="21"/>
        </w:rPr>
        <w:t>.</w:t>
      </w:r>
      <w:r>
        <w:rPr>
          <w:b/>
          <w:sz w:val="24"/>
          <w:szCs w:val="21"/>
        </w:rPr>
        <w:t>5</w:t>
      </w:r>
      <w:r>
        <w:rPr>
          <w:rFonts w:hint="eastAsia"/>
          <w:b/>
          <w:sz w:val="24"/>
          <w:szCs w:val="21"/>
        </w:rPr>
        <w:t>.</w:t>
      </w:r>
      <w:r>
        <w:rPr>
          <w:b/>
          <w:sz w:val="24"/>
          <w:szCs w:val="21"/>
        </w:rPr>
        <w:t xml:space="preserve">4 </w:t>
      </w:r>
      <w:r>
        <w:rPr>
          <w:rFonts w:hint="eastAsia"/>
          <w:sz w:val="24"/>
          <w:szCs w:val="24"/>
        </w:rPr>
        <w:t>项目层</w:t>
      </w:r>
      <w:r>
        <w:rPr>
          <w:rFonts w:hint="eastAsia"/>
          <w:bCs/>
          <w:sz w:val="24"/>
          <w:szCs w:val="21"/>
        </w:rPr>
        <w:t>应支持智能设计，</w:t>
      </w:r>
      <w:r>
        <w:rPr>
          <w:rFonts w:hint="eastAsia" w:cs="宋体"/>
          <w:sz w:val="24"/>
        </w:rPr>
        <w:t>并</w:t>
      </w:r>
      <w:r>
        <w:rPr>
          <w:rFonts w:hint="eastAsia" w:cs="宋体"/>
          <w:sz w:val="24"/>
          <w:szCs w:val="24"/>
        </w:rPr>
        <w:t>符合下列规定</w:t>
      </w:r>
      <w:r>
        <w:rPr>
          <w:rFonts w:hint="eastAsia"/>
          <w:bCs/>
          <w:sz w:val="24"/>
          <w:szCs w:val="21"/>
        </w:rPr>
        <w:t>：</w:t>
      </w:r>
    </w:p>
    <w:p w14:paraId="2FBC7B79">
      <w:pPr>
        <w:spacing w:line="360" w:lineRule="auto"/>
        <w:ind w:firstLine="420"/>
        <w:rPr>
          <w:sz w:val="24"/>
        </w:rPr>
      </w:pPr>
      <w:r>
        <w:rPr>
          <w:rFonts w:hint="eastAsia" w:ascii="Times New Roman" w:hAnsi="Times New Roman"/>
          <w:b/>
          <w:bCs/>
          <w:sz w:val="24"/>
          <w:szCs w:val="24"/>
        </w:rPr>
        <w:t>1</w:t>
      </w:r>
      <w:r>
        <w:rPr>
          <w:rFonts w:hint="eastAsia"/>
          <w:b/>
          <w:sz w:val="24"/>
          <w:szCs w:val="21"/>
        </w:rPr>
        <w:t xml:space="preserve"> </w:t>
      </w:r>
      <w:r>
        <w:rPr>
          <w:rFonts w:hint="eastAsia"/>
          <w:sz w:val="24"/>
        </w:rPr>
        <w:t>应支持智能设计工具，具体包括但不限于：BIM设计软件，参数化设计工具；</w:t>
      </w:r>
    </w:p>
    <w:p w14:paraId="6CD99331">
      <w:pPr>
        <w:spacing w:line="360" w:lineRule="auto"/>
        <w:ind w:firstLine="420"/>
        <w:rPr>
          <w:sz w:val="24"/>
        </w:rPr>
      </w:pPr>
      <w:r>
        <w:rPr>
          <w:rFonts w:hint="eastAsia" w:ascii="Times New Roman" w:hAnsi="Times New Roman"/>
          <w:b/>
          <w:bCs/>
          <w:sz w:val="24"/>
          <w:szCs w:val="24"/>
        </w:rPr>
        <w:t>2</w:t>
      </w:r>
      <w:r>
        <w:rPr>
          <w:b/>
          <w:sz w:val="24"/>
          <w:szCs w:val="21"/>
        </w:rPr>
        <w:t xml:space="preserve"> </w:t>
      </w:r>
      <w:r>
        <w:rPr>
          <w:rFonts w:hint="eastAsia"/>
          <w:sz w:val="24"/>
        </w:rPr>
        <w:t>应支持设计优化，具体包括但不限于：能源模拟与分析软件，结构分析与优化软件。</w:t>
      </w:r>
    </w:p>
    <w:p w14:paraId="71F0AE84">
      <w:pPr>
        <w:pStyle w:val="7"/>
        <w:spacing w:line="360" w:lineRule="auto"/>
        <w:ind w:firstLine="0"/>
        <w:rPr>
          <w:bCs/>
          <w:sz w:val="24"/>
          <w:szCs w:val="21"/>
        </w:rPr>
      </w:pPr>
      <w:r>
        <w:rPr>
          <w:b/>
          <w:sz w:val="24"/>
          <w:szCs w:val="21"/>
        </w:rPr>
        <w:t>7</w:t>
      </w:r>
      <w:r>
        <w:rPr>
          <w:rFonts w:hint="eastAsia"/>
          <w:b/>
          <w:sz w:val="24"/>
          <w:szCs w:val="21"/>
        </w:rPr>
        <w:t>.</w:t>
      </w:r>
      <w:r>
        <w:rPr>
          <w:b/>
          <w:sz w:val="24"/>
          <w:szCs w:val="21"/>
        </w:rPr>
        <w:t>5</w:t>
      </w:r>
      <w:r>
        <w:rPr>
          <w:rFonts w:hint="eastAsia"/>
          <w:b/>
          <w:sz w:val="24"/>
          <w:szCs w:val="21"/>
        </w:rPr>
        <w:t>.</w:t>
      </w:r>
      <w:r>
        <w:rPr>
          <w:b/>
          <w:sz w:val="24"/>
          <w:szCs w:val="21"/>
        </w:rPr>
        <w:t xml:space="preserve">5 </w:t>
      </w:r>
      <w:r>
        <w:rPr>
          <w:rFonts w:hint="eastAsia"/>
          <w:sz w:val="24"/>
          <w:szCs w:val="24"/>
        </w:rPr>
        <w:t>项目层</w:t>
      </w:r>
      <w:r>
        <w:rPr>
          <w:rFonts w:hint="eastAsia"/>
          <w:bCs/>
          <w:sz w:val="24"/>
          <w:szCs w:val="21"/>
        </w:rPr>
        <w:t>应支持智能生产，</w:t>
      </w:r>
      <w:r>
        <w:rPr>
          <w:rFonts w:hint="eastAsia" w:cs="宋体"/>
          <w:sz w:val="24"/>
        </w:rPr>
        <w:t>并</w:t>
      </w:r>
      <w:r>
        <w:rPr>
          <w:rFonts w:hint="eastAsia" w:cs="宋体"/>
          <w:sz w:val="24"/>
          <w:szCs w:val="24"/>
        </w:rPr>
        <w:t>符合下列规定</w:t>
      </w:r>
      <w:r>
        <w:rPr>
          <w:rFonts w:hint="eastAsia"/>
          <w:bCs/>
          <w:sz w:val="24"/>
          <w:szCs w:val="21"/>
        </w:rPr>
        <w:t>：</w:t>
      </w:r>
    </w:p>
    <w:p w14:paraId="3963F790">
      <w:pPr>
        <w:spacing w:line="360" w:lineRule="auto"/>
        <w:ind w:firstLine="420"/>
        <w:rPr>
          <w:sz w:val="24"/>
        </w:rPr>
      </w:pPr>
      <w:r>
        <w:rPr>
          <w:rFonts w:hint="eastAsia" w:ascii="Times New Roman" w:hAnsi="Times New Roman"/>
          <w:b/>
          <w:bCs/>
          <w:sz w:val="24"/>
          <w:szCs w:val="24"/>
        </w:rPr>
        <w:t>1</w:t>
      </w:r>
      <w:r>
        <w:rPr>
          <w:b/>
          <w:sz w:val="24"/>
          <w:szCs w:val="21"/>
        </w:rPr>
        <w:t xml:space="preserve"> </w:t>
      </w:r>
      <w:r>
        <w:rPr>
          <w:rFonts w:hint="eastAsia"/>
          <w:sz w:val="24"/>
        </w:rPr>
        <w:t>应支持预制构件制造，具体包括但不限于：数字化制造，采用数控机床、3D打印等技术进行预制构件的制造；质量控制系统，建立质量管理系统，对预制构件进行实时监控和质量控制；</w:t>
      </w:r>
    </w:p>
    <w:p w14:paraId="4B1D21A9">
      <w:pPr>
        <w:spacing w:line="360" w:lineRule="auto"/>
        <w:ind w:firstLine="420"/>
        <w:rPr>
          <w:sz w:val="24"/>
        </w:rPr>
      </w:pPr>
      <w:r>
        <w:rPr>
          <w:rFonts w:hint="eastAsia" w:ascii="Times New Roman" w:hAnsi="Times New Roman"/>
          <w:b/>
          <w:bCs/>
          <w:sz w:val="24"/>
          <w:szCs w:val="24"/>
        </w:rPr>
        <w:t>2</w:t>
      </w:r>
      <w:r>
        <w:rPr>
          <w:b/>
          <w:sz w:val="24"/>
          <w:szCs w:val="21"/>
        </w:rPr>
        <w:t xml:space="preserve"> </w:t>
      </w:r>
      <w:r>
        <w:rPr>
          <w:rFonts w:hint="eastAsia"/>
          <w:sz w:val="24"/>
        </w:rPr>
        <w:t>应支持供应链管理，具体包括但不限于：</w:t>
      </w:r>
      <w:r>
        <w:rPr>
          <w:rFonts w:hint="eastAsia" w:ascii="宋体" w:hAnsi="宋体"/>
          <w:sz w:val="24"/>
        </w:rPr>
        <w:t>通过物联网技术实时监控材料和设备的生产、运输和存储状态</w:t>
      </w:r>
      <w:r>
        <w:rPr>
          <w:rFonts w:hint="eastAsia"/>
          <w:sz w:val="24"/>
        </w:rPr>
        <w:t>；射频识别技术和条形码技术，用于物料的跟踪与管理，确保供应链的透明和高效。</w:t>
      </w:r>
    </w:p>
    <w:p w14:paraId="3AB34A6E">
      <w:pPr>
        <w:pStyle w:val="7"/>
        <w:spacing w:line="360" w:lineRule="auto"/>
        <w:ind w:firstLine="0"/>
        <w:rPr>
          <w:bCs/>
          <w:sz w:val="24"/>
          <w:szCs w:val="21"/>
        </w:rPr>
      </w:pPr>
      <w:r>
        <w:rPr>
          <w:b/>
          <w:sz w:val="24"/>
          <w:szCs w:val="21"/>
        </w:rPr>
        <w:t>7</w:t>
      </w:r>
      <w:r>
        <w:rPr>
          <w:rFonts w:hint="eastAsia"/>
          <w:b/>
          <w:sz w:val="24"/>
          <w:szCs w:val="21"/>
        </w:rPr>
        <w:t>.</w:t>
      </w:r>
      <w:r>
        <w:rPr>
          <w:b/>
          <w:sz w:val="24"/>
          <w:szCs w:val="21"/>
        </w:rPr>
        <w:t>5</w:t>
      </w:r>
      <w:r>
        <w:rPr>
          <w:rFonts w:hint="eastAsia"/>
          <w:b/>
          <w:sz w:val="24"/>
          <w:szCs w:val="21"/>
        </w:rPr>
        <w:t>.</w:t>
      </w:r>
      <w:r>
        <w:rPr>
          <w:b/>
          <w:sz w:val="24"/>
          <w:szCs w:val="21"/>
        </w:rPr>
        <w:t xml:space="preserve">6 </w:t>
      </w:r>
      <w:r>
        <w:rPr>
          <w:rFonts w:hint="eastAsia"/>
          <w:sz w:val="24"/>
          <w:szCs w:val="24"/>
        </w:rPr>
        <w:t>项目层</w:t>
      </w:r>
      <w:r>
        <w:rPr>
          <w:rFonts w:hint="eastAsia"/>
          <w:bCs/>
          <w:sz w:val="24"/>
          <w:szCs w:val="21"/>
        </w:rPr>
        <w:t>应支持智能施工，建设</w:t>
      </w:r>
      <w:r>
        <w:rPr>
          <w:rFonts w:hint="eastAsia"/>
          <w:sz w:val="24"/>
        </w:rPr>
        <w:t>集成人员、物料、施工机械、环境与能耗、进度、质量安全的智慧工地管理平台。</w:t>
      </w:r>
    </w:p>
    <w:p w14:paraId="0B3B2D17">
      <w:pPr>
        <w:pStyle w:val="7"/>
        <w:spacing w:line="360" w:lineRule="auto"/>
        <w:ind w:firstLine="0"/>
        <w:rPr>
          <w:bCs/>
          <w:sz w:val="24"/>
          <w:szCs w:val="21"/>
        </w:rPr>
      </w:pPr>
      <w:r>
        <w:rPr>
          <w:b/>
          <w:sz w:val="24"/>
          <w:szCs w:val="21"/>
        </w:rPr>
        <w:t>7</w:t>
      </w:r>
      <w:r>
        <w:rPr>
          <w:rFonts w:hint="eastAsia"/>
          <w:b/>
          <w:sz w:val="24"/>
          <w:szCs w:val="21"/>
        </w:rPr>
        <w:t>.</w:t>
      </w:r>
      <w:r>
        <w:rPr>
          <w:b/>
          <w:sz w:val="24"/>
          <w:szCs w:val="21"/>
        </w:rPr>
        <w:t>5</w:t>
      </w:r>
      <w:r>
        <w:rPr>
          <w:rFonts w:hint="eastAsia"/>
          <w:b/>
          <w:sz w:val="24"/>
          <w:szCs w:val="21"/>
        </w:rPr>
        <w:t>.</w:t>
      </w:r>
      <w:r>
        <w:rPr>
          <w:b/>
          <w:sz w:val="24"/>
          <w:szCs w:val="21"/>
        </w:rPr>
        <w:t xml:space="preserve">7 </w:t>
      </w:r>
      <w:r>
        <w:rPr>
          <w:rFonts w:hint="eastAsia"/>
          <w:sz w:val="24"/>
          <w:szCs w:val="24"/>
        </w:rPr>
        <w:t>项目层</w:t>
      </w:r>
      <w:r>
        <w:rPr>
          <w:rFonts w:hint="eastAsia"/>
          <w:bCs/>
          <w:sz w:val="24"/>
          <w:szCs w:val="21"/>
        </w:rPr>
        <w:t>应支持数字化交付，</w:t>
      </w:r>
      <w:r>
        <w:rPr>
          <w:rFonts w:hint="eastAsia" w:cs="宋体"/>
          <w:sz w:val="24"/>
        </w:rPr>
        <w:t>并</w:t>
      </w:r>
      <w:r>
        <w:rPr>
          <w:rFonts w:hint="eastAsia" w:cs="宋体"/>
          <w:sz w:val="24"/>
          <w:szCs w:val="24"/>
        </w:rPr>
        <w:t>符合下列规定</w:t>
      </w:r>
      <w:r>
        <w:rPr>
          <w:rFonts w:hint="eastAsia"/>
          <w:bCs/>
          <w:sz w:val="24"/>
          <w:szCs w:val="21"/>
        </w:rPr>
        <w:t>：</w:t>
      </w:r>
    </w:p>
    <w:p w14:paraId="783D77A3">
      <w:pPr>
        <w:spacing w:line="360" w:lineRule="auto"/>
        <w:ind w:firstLine="420"/>
        <w:rPr>
          <w:sz w:val="24"/>
        </w:rPr>
      </w:pPr>
      <w:r>
        <w:rPr>
          <w:rFonts w:hint="eastAsia" w:ascii="Times New Roman" w:hAnsi="Times New Roman"/>
          <w:b/>
          <w:bCs/>
          <w:sz w:val="24"/>
          <w:szCs w:val="24"/>
        </w:rPr>
        <w:t>1</w:t>
      </w:r>
      <w:r>
        <w:rPr>
          <w:b/>
          <w:sz w:val="24"/>
          <w:szCs w:val="21"/>
        </w:rPr>
        <w:t xml:space="preserve">  </w:t>
      </w:r>
      <w:r>
        <w:rPr>
          <w:rFonts w:hint="eastAsia"/>
          <w:sz w:val="24"/>
        </w:rPr>
        <w:t>应支持智能运维系统，具体包括但不限于：</w:t>
      </w:r>
      <w:r>
        <w:rPr>
          <w:rFonts w:hint="eastAsia" w:ascii="宋体" w:hAnsi="宋体"/>
          <w:sz w:val="24"/>
        </w:rPr>
        <w:t>设施管理系统（FMS），建立智能化设施管理系统，实现建筑物的智能运维</w:t>
      </w:r>
      <w:r>
        <w:rPr>
          <w:rFonts w:hint="eastAsia"/>
          <w:sz w:val="24"/>
        </w:rPr>
        <w:t>；</w:t>
      </w:r>
      <w:r>
        <w:rPr>
          <w:rFonts w:hint="eastAsia" w:ascii="宋体" w:hAnsi="宋体"/>
          <w:sz w:val="24"/>
        </w:rPr>
        <w:t>物联网传感器，在建筑物关键部位安装传感器，实时监控建筑物的运行状态</w:t>
      </w:r>
      <w:r>
        <w:rPr>
          <w:rFonts w:hint="eastAsia"/>
          <w:sz w:val="24"/>
        </w:rPr>
        <w:t>；</w:t>
      </w:r>
    </w:p>
    <w:p w14:paraId="69238F77">
      <w:pPr>
        <w:spacing w:line="360" w:lineRule="auto"/>
        <w:ind w:firstLine="420"/>
        <w:rPr>
          <w:sz w:val="24"/>
        </w:rPr>
      </w:pPr>
      <w:r>
        <w:rPr>
          <w:rFonts w:hint="eastAsia" w:ascii="Times New Roman" w:hAnsi="Times New Roman"/>
          <w:b/>
          <w:bCs/>
          <w:sz w:val="24"/>
          <w:szCs w:val="24"/>
        </w:rPr>
        <w:t>2</w:t>
      </w:r>
      <w:r>
        <w:rPr>
          <w:b/>
          <w:sz w:val="24"/>
          <w:szCs w:val="21"/>
        </w:rPr>
        <w:t xml:space="preserve">  </w:t>
      </w:r>
      <w:r>
        <w:rPr>
          <w:rFonts w:hint="eastAsia"/>
          <w:sz w:val="24"/>
        </w:rPr>
        <w:t>应支持数据分析与决策支持，具体包括但不限于：大数据分析，通过大数据分析技术对建筑物运行数据进行分析，提供决策支持；预测性维护，利用机器学习和人工智能技术，预测设备故障并进行预防性维护。</w:t>
      </w:r>
    </w:p>
    <w:p w14:paraId="138504E9">
      <w:pPr>
        <w:widowControl/>
        <w:wordWrap w:val="0"/>
        <w:spacing w:line="360" w:lineRule="auto"/>
        <w:jc w:val="left"/>
        <w:rPr>
          <w:rFonts w:ascii="Times New Roman" w:hAnsi="Times New Roman"/>
          <w:b/>
          <w:bCs/>
          <w:color w:val="000000"/>
          <w:sz w:val="24"/>
          <w:szCs w:val="24"/>
        </w:rPr>
      </w:pPr>
      <w:r>
        <w:rPr>
          <w:rFonts w:ascii="Times New Roman" w:hAnsi="Times New Roman"/>
          <w:b/>
          <w:bCs/>
          <w:color w:val="000000"/>
          <w:sz w:val="24"/>
          <w:szCs w:val="24"/>
        </w:rPr>
        <w:br w:type="page"/>
      </w:r>
    </w:p>
    <w:p w14:paraId="06A72E23">
      <w:pPr>
        <w:pStyle w:val="10"/>
        <w:spacing w:before="312" w:beforeLines="100" w:after="312" w:afterLines="100" w:line="360" w:lineRule="auto"/>
        <w:jc w:val="center"/>
        <w:outlineLvl w:val="0"/>
        <w:rPr>
          <w:rFonts w:ascii="Times New Roman" w:hAnsi="Times New Roman"/>
          <w:b/>
          <w:sz w:val="36"/>
          <w:szCs w:val="36"/>
        </w:rPr>
      </w:pPr>
      <w:bookmarkStart w:id="60" w:name="_GoBack"/>
      <w:bookmarkEnd w:id="60"/>
      <w:bookmarkStart w:id="45" w:name="_Toc204734064"/>
      <w:r>
        <w:rPr>
          <w:rFonts w:ascii="Times New Roman" w:hAnsi="Times New Roman"/>
          <w:b/>
          <w:sz w:val="36"/>
          <w:szCs w:val="36"/>
        </w:rPr>
        <w:t>8</w:t>
      </w:r>
      <w:r>
        <w:rPr>
          <w:rFonts w:hint="eastAsia" w:ascii="Times New Roman" w:hAnsi="Times New Roman"/>
          <w:b/>
          <w:sz w:val="36"/>
          <w:szCs w:val="36"/>
        </w:rPr>
        <w:t xml:space="preserve"> 安全防护层体系</w:t>
      </w:r>
      <w:bookmarkEnd w:id="45"/>
    </w:p>
    <w:p w14:paraId="56A1B18E">
      <w:pPr>
        <w:widowControl/>
        <w:wordWrap w:val="0"/>
        <w:spacing w:line="360" w:lineRule="auto"/>
        <w:jc w:val="left"/>
        <w:rPr>
          <w:rFonts w:ascii="Times New Roman" w:hAnsi="Times New Roman"/>
          <w:color w:val="000000"/>
          <w:sz w:val="24"/>
          <w:szCs w:val="24"/>
        </w:rPr>
      </w:pPr>
      <w:r>
        <w:rPr>
          <w:rFonts w:ascii="Times New Roman" w:hAnsi="Times New Roman"/>
          <w:b/>
          <w:bCs/>
          <w:color w:val="000000"/>
          <w:sz w:val="24"/>
          <w:szCs w:val="24"/>
        </w:rPr>
        <w:t>8</w:t>
      </w:r>
      <w:r>
        <w:rPr>
          <w:rFonts w:hint="eastAsia" w:ascii="Times New Roman" w:hAnsi="Times New Roman"/>
          <w:b/>
          <w:bCs/>
          <w:color w:val="000000"/>
          <w:sz w:val="24"/>
          <w:szCs w:val="24"/>
        </w:rPr>
        <w:t>.0.1</w:t>
      </w:r>
      <w:r>
        <w:rPr>
          <w:rFonts w:hint="eastAsia" w:ascii="Times New Roman" w:hAnsi="Times New Roman"/>
          <w:color w:val="000000"/>
          <w:sz w:val="24"/>
          <w:szCs w:val="24"/>
        </w:rPr>
        <w:t xml:space="preserve"> 平台的安全防护体系应包含设备安全、控制安全、网络安全、应用安全、数据安全、安全防护策略和安全管理措施</w:t>
      </w:r>
      <w:r>
        <w:rPr>
          <w:rFonts w:ascii="Times New Roman" w:hAnsi="Times New Roman"/>
          <w:color w:val="000000"/>
          <w:sz w:val="24"/>
          <w:szCs w:val="24"/>
        </w:rPr>
        <w:t>。</w:t>
      </w:r>
    </w:p>
    <w:p w14:paraId="0D42408A">
      <w:pPr>
        <w:widowControl/>
        <w:wordWrap w:val="0"/>
        <w:spacing w:line="360" w:lineRule="auto"/>
        <w:jc w:val="left"/>
        <w:rPr>
          <w:rFonts w:ascii="Times New Roman" w:hAnsi="Times New Roman"/>
          <w:b/>
          <w:bCs/>
          <w:color w:val="000000"/>
          <w:sz w:val="24"/>
          <w:szCs w:val="24"/>
        </w:rPr>
      </w:pPr>
      <w:r>
        <w:rPr>
          <w:rFonts w:ascii="Times New Roman" w:hAnsi="Times New Roman"/>
          <w:b/>
          <w:bCs/>
          <w:color w:val="000000"/>
          <w:sz w:val="24"/>
          <w:szCs w:val="24"/>
        </w:rPr>
        <w:t>8</w:t>
      </w:r>
      <w:r>
        <w:rPr>
          <w:rFonts w:hint="eastAsia" w:ascii="Times New Roman" w:hAnsi="Times New Roman"/>
          <w:b/>
          <w:bCs/>
          <w:color w:val="000000"/>
          <w:sz w:val="24"/>
          <w:szCs w:val="24"/>
        </w:rPr>
        <w:t>.0.</w:t>
      </w:r>
      <w:r>
        <w:rPr>
          <w:rFonts w:ascii="Times New Roman" w:hAnsi="Times New Roman"/>
          <w:b/>
          <w:bCs/>
          <w:color w:val="000000"/>
          <w:sz w:val="24"/>
          <w:szCs w:val="24"/>
        </w:rPr>
        <w:t>2</w:t>
      </w:r>
      <w:r>
        <w:rPr>
          <w:rFonts w:hint="eastAsia" w:ascii="Times New Roman" w:hAnsi="Times New Roman"/>
          <w:b/>
          <w:bCs/>
          <w:color w:val="000000"/>
          <w:sz w:val="24"/>
          <w:szCs w:val="24"/>
        </w:rPr>
        <w:t xml:space="preserve"> </w:t>
      </w:r>
      <w:r>
        <w:rPr>
          <w:rFonts w:hint="eastAsia" w:ascii="Times New Roman" w:hAnsi="Times New Roman"/>
          <w:color w:val="000000"/>
          <w:sz w:val="24"/>
          <w:szCs w:val="24"/>
        </w:rPr>
        <w:t>设备安全应包括设备及运维用户的身份鉴别、访问控制以及设备的入侵防范、安全审计等</w:t>
      </w:r>
      <w:r>
        <w:rPr>
          <w:rFonts w:ascii="Times New Roman" w:hAnsi="Times New Roman"/>
          <w:color w:val="000000"/>
          <w:sz w:val="24"/>
          <w:szCs w:val="24"/>
        </w:rPr>
        <w:t>。</w:t>
      </w:r>
    </w:p>
    <w:p w14:paraId="32AFF4CC">
      <w:pPr>
        <w:widowControl/>
        <w:wordWrap w:val="0"/>
        <w:spacing w:line="360" w:lineRule="auto"/>
        <w:jc w:val="left"/>
        <w:rPr>
          <w:rFonts w:ascii="Times New Roman" w:hAnsi="Times New Roman"/>
          <w:b/>
          <w:bCs/>
          <w:color w:val="000000"/>
          <w:sz w:val="24"/>
          <w:szCs w:val="24"/>
        </w:rPr>
      </w:pPr>
      <w:r>
        <w:rPr>
          <w:rFonts w:ascii="Times New Roman" w:hAnsi="Times New Roman"/>
          <w:b/>
          <w:bCs/>
          <w:color w:val="000000"/>
          <w:sz w:val="24"/>
          <w:szCs w:val="24"/>
        </w:rPr>
        <w:t>8</w:t>
      </w:r>
      <w:r>
        <w:rPr>
          <w:rFonts w:hint="eastAsia" w:ascii="Times New Roman" w:hAnsi="Times New Roman"/>
          <w:b/>
          <w:bCs/>
          <w:color w:val="000000"/>
          <w:sz w:val="24"/>
          <w:szCs w:val="24"/>
        </w:rPr>
        <w:t>.0.</w:t>
      </w:r>
      <w:r>
        <w:rPr>
          <w:rFonts w:ascii="Times New Roman" w:hAnsi="Times New Roman"/>
          <w:b/>
          <w:bCs/>
          <w:color w:val="000000"/>
          <w:sz w:val="24"/>
          <w:szCs w:val="24"/>
        </w:rPr>
        <w:t>3</w:t>
      </w:r>
      <w:r>
        <w:rPr>
          <w:rFonts w:hint="eastAsia" w:ascii="Times New Roman" w:hAnsi="Times New Roman"/>
          <w:b/>
          <w:bCs/>
          <w:color w:val="000000"/>
          <w:sz w:val="24"/>
          <w:szCs w:val="24"/>
        </w:rPr>
        <w:t xml:space="preserve"> </w:t>
      </w:r>
      <w:r>
        <w:rPr>
          <w:rFonts w:hint="eastAsia" w:ascii="Times New Roman" w:hAnsi="Times New Roman"/>
          <w:sz w:val="24"/>
          <w:szCs w:val="24"/>
        </w:rPr>
        <w:t>控制安全应包括控制协议的完整性保护、控制软件的身份鉴别、访问控制、入侵防范、安全审计等</w:t>
      </w:r>
      <w:r>
        <w:rPr>
          <w:rFonts w:ascii="Times New Roman" w:hAnsi="Times New Roman"/>
          <w:color w:val="000000"/>
          <w:sz w:val="24"/>
          <w:szCs w:val="24"/>
        </w:rPr>
        <w:t>。</w:t>
      </w:r>
    </w:p>
    <w:p w14:paraId="1F1F80B2">
      <w:pPr>
        <w:widowControl/>
        <w:wordWrap w:val="0"/>
        <w:spacing w:line="360" w:lineRule="auto"/>
        <w:jc w:val="left"/>
        <w:rPr>
          <w:rFonts w:ascii="Times New Roman" w:hAnsi="Times New Roman"/>
          <w:b/>
          <w:bCs/>
          <w:color w:val="000000"/>
          <w:sz w:val="24"/>
          <w:szCs w:val="24"/>
        </w:rPr>
      </w:pPr>
      <w:r>
        <w:rPr>
          <w:rFonts w:ascii="Times New Roman" w:hAnsi="Times New Roman"/>
          <w:b/>
          <w:bCs/>
          <w:color w:val="000000"/>
          <w:sz w:val="24"/>
          <w:szCs w:val="24"/>
        </w:rPr>
        <w:t>8</w:t>
      </w:r>
      <w:r>
        <w:rPr>
          <w:rFonts w:hint="eastAsia" w:ascii="Times New Roman" w:hAnsi="Times New Roman"/>
          <w:b/>
          <w:bCs/>
          <w:color w:val="000000"/>
          <w:sz w:val="24"/>
          <w:szCs w:val="24"/>
        </w:rPr>
        <w:t>.0.</w:t>
      </w:r>
      <w:r>
        <w:rPr>
          <w:rFonts w:ascii="Times New Roman" w:hAnsi="Times New Roman"/>
          <w:b/>
          <w:bCs/>
          <w:color w:val="000000"/>
          <w:sz w:val="24"/>
          <w:szCs w:val="24"/>
        </w:rPr>
        <w:t>4</w:t>
      </w:r>
      <w:r>
        <w:rPr>
          <w:rFonts w:hint="eastAsia" w:ascii="Times New Roman" w:hAnsi="Times New Roman"/>
          <w:b/>
          <w:bCs/>
          <w:color w:val="000000"/>
          <w:sz w:val="24"/>
          <w:szCs w:val="24"/>
        </w:rPr>
        <w:t xml:space="preserve"> </w:t>
      </w:r>
      <w:r>
        <w:rPr>
          <w:rFonts w:hint="eastAsia" w:ascii="Times New Roman" w:hAnsi="Times New Roman"/>
          <w:sz w:val="24"/>
          <w:szCs w:val="24"/>
        </w:rPr>
        <w:t>网络安全应包括网络与边界的划分隔离、访问控制、机密性与完整性保护、异常监测、入侵防范、安全审计等</w:t>
      </w:r>
    </w:p>
    <w:p w14:paraId="0DCAE672">
      <w:pPr>
        <w:widowControl/>
        <w:wordWrap w:val="0"/>
        <w:spacing w:line="360" w:lineRule="auto"/>
        <w:jc w:val="left"/>
        <w:rPr>
          <w:rFonts w:ascii="Times New Roman" w:hAnsi="Times New Roman"/>
          <w:b/>
          <w:bCs/>
          <w:color w:val="000000"/>
          <w:sz w:val="24"/>
          <w:szCs w:val="24"/>
        </w:rPr>
      </w:pPr>
      <w:r>
        <w:rPr>
          <w:rFonts w:ascii="Times New Roman" w:hAnsi="Times New Roman"/>
          <w:b/>
          <w:bCs/>
          <w:color w:val="000000"/>
          <w:sz w:val="24"/>
          <w:szCs w:val="24"/>
        </w:rPr>
        <w:t>8</w:t>
      </w:r>
      <w:r>
        <w:rPr>
          <w:rFonts w:hint="eastAsia" w:ascii="Times New Roman" w:hAnsi="Times New Roman"/>
          <w:b/>
          <w:bCs/>
          <w:color w:val="000000"/>
          <w:sz w:val="24"/>
          <w:szCs w:val="24"/>
        </w:rPr>
        <w:t>.0.</w:t>
      </w:r>
      <w:r>
        <w:rPr>
          <w:rFonts w:ascii="Times New Roman" w:hAnsi="Times New Roman"/>
          <w:b/>
          <w:bCs/>
          <w:color w:val="000000"/>
          <w:sz w:val="24"/>
          <w:szCs w:val="24"/>
        </w:rPr>
        <w:t>5</w:t>
      </w:r>
      <w:r>
        <w:rPr>
          <w:rFonts w:hint="eastAsia" w:ascii="Times New Roman" w:hAnsi="Times New Roman"/>
          <w:b/>
          <w:bCs/>
          <w:color w:val="000000"/>
          <w:sz w:val="24"/>
          <w:szCs w:val="24"/>
        </w:rPr>
        <w:t xml:space="preserve"> </w:t>
      </w:r>
      <w:r>
        <w:rPr>
          <w:rFonts w:hint="eastAsia" w:ascii="Times New Roman" w:hAnsi="Times New Roman"/>
          <w:sz w:val="24"/>
          <w:szCs w:val="24"/>
        </w:rPr>
        <w:t>应用安全应包括平台及应用程序的访问控制、攻击防范、入侵防范、行为管控、来源控制等等</w:t>
      </w:r>
    </w:p>
    <w:p w14:paraId="327C12B3">
      <w:pPr>
        <w:widowControl/>
        <w:wordWrap w:val="0"/>
        <w:spacing w:line="360" w:lineRule="auto"/>
        <w:jc w:val="left"/>
        <w:rPr>
          <w:rFonts w:ascii="Times New Roman" w:hAnsi="Times New Roman"/>
          <w:b/>
          <w:bCs/>
          <w:color w:val="000000"/>
          <w:sz w:val="24"/>
          <w:szCs w:val="24"/>
        </w:rPr>
      </w:pPr>
      <w:r>
        <w:rPr>
          <w:rFonts w:ascii="Times New Roman" w:hAnsi="Times New Roman"/>
          <w:b/>
          <w:bCs/>
          <w:color w:val="000000"/>
          <w:sz w:val="24"/>
          <w:szCs w:val="24"/>
        </w:rPr>
        <w:t>8</w:t>
      </w:r>
      <w:r>
        <w:rPr>
          <w:rFonts w:hint="eastAsia" w:ascii="Times New Roman" w:hAnsi="Times New Roman"/>
          <w:b/>
          <w:bCs/>
          <w:color w:val="000000"/>
          <w:sz w:val="24"/>
          <w:szCs w:val="24"/>
        </w:rPr>
        <w:t>.0.</w:t>
      </w:r>
      <w:r>
        <w:rPr>
          <w:rFonts w:ascii="Times New Roman" w:hAnsi="Times New Roman"/>
          <w:b/>
          <w:bCs/>
          <w:color w:val="000000"/>
          <w:sz w:val="24"/>
          <w:szCs w:val="24"/>
        </w:rPr>
        <w:t xml:space="preserve">6 </w:t>
      </w:r>
      <w:r>
        <w:rPr>
          <w:rFonts w:hint="eastAsia" w:ascii="Times New Roman" w:hAnsi="Times New Roman"/>
          <w:color w:val="000000"/>
          <w:sz w:val="24"/>
          <w:szCs w:val="24"/>
        </w:rPr>
        <w:t>数</w:t>
      </w:r>
      <w:r>
        <w:rPr>
          <w:rFonts w:hint="eastAsia" w:ascii="Times New Roman" w:hAnsi="Times New Roman"/>
          <w:sz w:val="24"/>
          <w:szCs w:val="24"/>
        </w:rPr>
        <w:t>据安全应符合《工业互联网数据安全保护要求》YD/T 3865-2021的要求，包括个人数据、设备/现场数据、应用系统数据、知识库数据、企业数据在数据产生、传输、存储、使用、迁移阶段的安全保护。</w:t>
      </w:r>
    </w:p>
    <w:p w14:paraId="4E1EF298">
      <w:pPr>
        <w:pStyle w:val="54"/>
        <w:spacing w:line="360" w:lineRule="auto"/>
        <w:ind w:firstLine="0" w:firstLineChars="0"/>
        <w:rPr>
          <w:rFonts w:ascii="Times New Roman" w:hAnsi="Times New Roman"/>
          <w:sz w:val="24"/>
          <w:szCs w:val="24"/>
        </w:rPr>
      </w:pPr>
    </w:p>
    <w:p w14:paraId="22C47C3D">
      <w:pPr>
        <w:pStyle w:val="54"/>
        <w:spacing w:line="360" w:lineRule="auto"/>
        <w:ind w:firstLine="0" w:firstLineChars="0"/>
        <w:rPr>
          <w:rFonts w:ascii="Times New Roman" w:hAnsi="Times New Roman"/>
          <w:color w:val="0000FF"/>
          <w:sz w:val="24"/>
          <w:szCs w:val="24"/>
        </w:rPr>
      </w:pPr>
      <w:r>
        <w:rPr>
          <w:rFonts w:ascii="Times New Roman" w:hAnsi="Times New Roman"/>
          <w:color w:val="0000FF"/>
          <w:sz w:val="24"/>
          <w:szCs w:val="24"/>
        </w:rPr>
        <w:t xml:space="preserve">    </w:t>
      </w:r>
    </w:p>
    <w:p w14:paraId="66DF032E">
      <w:pPr>
        <w:widowControl/>
        <w:spacing w:line="360" w:lineRule="auto"/>
        <w:jc w:val="left"/>
        <w:rPr>
          <w:rFonts w:ascii="Times New Roman" w:hAnsi="Times New Roman"/>
          <w:sz w:val="30"/>
          <w:szCs w:val="30"/>
        </w:rPr>
      </w:pPr>
      <w:r>
        <w:rPr>
          <w:rFonts w:ascii="Times New Roman" w:hAnsi="Times New Roman"/>
          <w:sz w:val="30"/>
          <w:szCs w:val="30"/>
        </w:rPr>
        <w:br w:type="page"/>
      </w:r>
    </w:p>
    <w:p w14:paraId="1489DF72">
      <w:pPr>
        <w:spacing w:line="360" w:lineRule="auto"/>
        <w:jc w:val="center"/>
        <w:outlineLvl w:val="0"/>
        <w:rPr>
          <w:rFonts w:ascii="Times New Roman" w:hAnsi="Times New Roman"/>
          <w:b/>
          <w:sz w:val="36"/>
          <w:szCs w:val="36"/>
        </w:rPr>
      </w:pPr>
      <w:bookmarkStart w:id="46" w:name="_Toc15191"/>
      <w:bookmarkStart w:id="47" w:name="_Toc17827"/>
      <w:bookmarkStart w:id="48" w:name="_Toc204734065"/>
      <w:bookmarkStart w:id="49" w:name="_Toc1735"/>
      <w:r>
        <w:rPr>
          <w:rFonts w:hint="eastAsia" w:ascii="Times New Roman" w:hAnsi="Times New Roman"/>
          <w:b/>
          <w:sz w:val="36"/>
          <w:szCs w:val="36"/>
        </w:rPr>
        <w:t>本标准用词说明</w:t>
      </w:r>
      <w:bookmarkEnd w:id="46"/>
      <w:bookmarkEnd w:id="47"/>
      <w:bookmarkEnd w:id="48"/>
      <w:bookmarkEnd w:id="49"/>
    </w:p>
    <w:p w14:paraId="084DC2D4">
      <w:pPr>
        <w:spacing w:line="360" w:lineRule="auto"/>
        <w:ind w:firstLine="477" w:firstLineChars="199"/>
        <w:jc w:val="left"/>
        <w:rPr>
          <w:rFonts w:ascii="宋体"/>
          <w:sz w:val="24"/>
          <w:szCs w:val="24"/>
        </w:rPr>
      </w:pPr>
      <w:r>
        <w:rPr>
          <w:rFonts w:ascii="宋体" w:hAnsi="宋体"/>
          <w:sz w:val="24"/>
          <w:szCs w:val="24"/>
        </w:rPr>
        <w:t xml:space="preserve">1  </w:t>
      </w:r>
      <w:r>
        <w:rPr>
          <w:rFonts w:hint="eastAsia" w:ascii="宋体" w:hAnsi="宋体"/>
          <w:sz w:val="24"/>
          <w:szCs w:val="24"/>
        </w:rPr>
        <w:t>为便于在执行本标准条文时区别对待，对要求严格程度不同的用词，说明如下：</w:t>
      </w:r>
      <w:r>
        <w:rPr>
          <w:rFonts w:ascii="宋体" w:hAnsi="宋体"/>
          <w:sz w:val="24"/>
          <w:szCs w:val="24"/>
        </w:rPr>
        <w:t xml:space="preserve"> </w:t>
      </w:r>
    </w:p>
    <w:p w14:paraId="2A37EB26">
      <w:pPr>
        <w:numPr>
          <w:ilvl w:val="0"/>
          <w:numId w:val="8"/>
        </w:numPr>
        <w:spacing w:line="360" w:lineRule="auto"/>
        <w:jc w:val="left"/>
        <w:rPr>
          <w:rFonts w:ascii="宋体"/>
          <w:sz w:val="24"/>
          <w:szCs w:val="24"/>
        </w:rPr>
      </w:pPr>
      <w:r>
        <w:rPr>
          <w:rFonts w:hint="eastAsia" w:ascii="宋体" w:hAnsi="宋体"/>
          <w:sz w:val="24"/>
          <w:szCs w:val="24"/>
        </w:rPr>
        <w:t>表示很严格，非这样不可的：</w:t>
      </w:r>
      <w:r>
        <w:rPr>
          <w:rFonts w:ascii="宋体" w:hAnsi="宋体"/>
          <w:sz w:val="24"/>
          <w:szCs w:val="24"/>
        </w:rPr>
        <w:t xml:space="preserve"> </w:t>
      </w:r>
    </w:p>
    <w:p w14:paraId="3E44EA1F">
      <w:pPr>
        <w:spacing w:line="360" w:lineRule="auto"/>
        <w:ind w:left="360" w:firstLine="477" w:firstLineChars="199"/>
        <w:jc w:val="left"/>
        <w:rPr>
          <w:rFonts w:ascii="宋体"/>
          <w:sz w:val="24"/>
          <w:szCs w:val="24"/>
        </w:rPr>
      </w:pPr>
      <w:r>
        <w:rPr>
          <w:rFonts w:hint="eastAsia" w:ascii="宋体" w:hAnsi="宋体"/>
          <w:sz w:val="24"/>
          <w:szCs w:val="24"/>
        </w:rPr>
        <w:t>正面词采用</w:t>
      </w:r>
      <w:r>
        <w:rPr>
          <w:rFonts w:hint="eastAsia" w:ascii="宋体"/>
          <w:sz w:val="24"/>
          <w:szCs w:val="24"/>
        </w:rPr>
        <w:t>“</w:t>
      </w:r>
      <w:r>
        <w:rPr>
          <w:rFonts w:hint="eastAsia" w:ascii="宋体" w:hAnsi="宋体"/>
          <w:sz w:val="24"/>
          <w:szCs w:val="24"/>
        </w:rPr>
        <w:t>必须</w:t>
      </w:r>
      <w:r>
        <w:rPr>
          <w:rFonts w:hint="eastAsia" w:ascii="宋体"/>
          <w:sz w:val="24"/>
          <w:szCs w:val="24"/>
        </w:rPr>
        <w:t>”</w:t>
      </w:r>
      <w:r>
        <w:rPr>
          <w:rFonts w:hint="eastAsia" w:ascii="宋体" w:hAnsi="宋体"/>
          <w:sz w:val="24"/>
          <w:szCs w:val="24"/>
        </w:rPr>
        <w:t>；</w:t>
      </w:r>
      <w:r>
        <w:rPr>
          <w:rFonts w:ascii="宋体" w:hAnsi="宋体"/>
          <w:sz w:val="24"/>
          <w:szCs w:val="24"/>
        </w:rPr>
        <w:t xml:space="preserve"> </w:t>
      </w:r>
    </w:p>
    <w:p w14:paraId="74D66E84">
      <w:pPr>
        <w:spacing w:line="360" w:lineRule="auto"/>
        <w:ind w:left="360" w:firstLine="477" w:firstLineChars="199"/>
        <w:jc w:val="left"/>
        <w:rPr>
          <w:rFonts w:ascii="宋体"/>
          <w:sz w:val="24"/>
          <w:szCs w:val="24"/>
        </w:rPr>
      </w:pPr>
      <w:r>
        <w:rPr>
          <w:rFonts w:hint="eastAsia" w:ascii="宋体" w:hAnsi="宋体"/>
          <w:sz w:val="24"/>
          <w:szCs w:val="24"/>
        </w:rPr>
        <w:t>反面词采用</w:t>
      </w:r>
      <w:r>
        <w:rPr>
          <w:rFonts w:hint="eastAsia" w:ascii="宋体"/>
          <w:sz w:val="24"/>
          <w:szCs w:val="24"/>
        </w:rPr>
        <w:t>“</w:t>
      </w:r>
      <w:r>
        <w:rPr>
          <w:rFonts w:hint="eastAsia" w:ascii="宋体" w:hAnsi="宋体"/>
          <w:sz w:val="24"/>
          <w:szCs w:val="24"/>
        </w:rPr>
        <w:t>严禁</w:t>
      </w:r>
      <w:r>
        <w:rPr>
          <w:rFonts w:hint="eastAsia" w:ascii="宋体"/>
          <w:sz w:val="24"/>
          <w:szCs w:val="24"/>
        </w:rPr>
        <w:t>”</w:t>
      </w:r>
      <w:r>
        <w:rPr>
          <w:rFonts w:hint="eastAsia" w:ascii="宋体" w:hAnsi="宋体"/>
          <w:sz w:val="24"/>
          <w:szCs w:val="24"/>
        </w:rPr>
        <w:t>。</w:t>
      </w:r>
      <w:r>
        <w:rPr>
          <w:rFonts w:ascii="宋体" w:hAnsi="宋体"/>
          <w:sz w:val="24"/>
          <w:szCs w:val="24"/>
        </w:rPr>
        <w:t xml:space="preserve"> </w:t>
      </w:r>
    </w:p>
    <w:p w14:paraId="615AB430">
      <w:pPr>
        <w:numPr>
          <w:ilvl w:val="0"/>
          <w:numId w:val="9"/>
        </w:numPr>
        <w:spacing w:line="360" w:lineRule="auto"/>
        <w:jc w:val="left"/>
        <w:rPr>
          <w:rFonts w:ascii="宋体"/>
          <w:sz w:val="24"/>
          <w:szCs w:val="24"/>
        </w:rPr>
      </w:pPr>
      <w:r>
        <w:rPr>
          <w:rFonts w:hint="eastAsia" w:ascii="宋体" w:hAnsi="宋体"/>
          <w:sz w:val="24"/>
          <w:szCs w:val="24"/>
        </w:rPr>
        <w:t>表示严格，在正常情况下均应这样做的：</w:t>
      </w:r>
      <w:r>
        <w:rPr>
          <w:rFonts w:ascii="宋体" w:hAnsi="宋体"/>
          <w:sz w:val="24"/>
          <w:szCs w:val="24"/>
        </w:rPr>
        <w:t xml:space="preserve"> </w:t>
      </w:r>
    </w:p>
    <w:p w14:paraId="6FBF878D">
      <w:pPr>
        <w:spacing w:line="360" w:lineRule="auto"/>
        <w:ind w:left="360" w:firstLine="477" w:firstLineChars="199"/>
        <w:jc w:val="left"/>
        <w:rPr>
          <w:rFonts w:ascii="宋体"/>
          <w:sz w:val="24"/>
          <w:szCs w:val="24"/>
        </w:rPr>
      </w:pPr>
      <w:r>
        <w:rPr>
          <w:rFonts w:hint="eastAsia" w:ascii="宋体" w:hAnsi="宋体"/>
          <w:sz w:val="24"/>
          <w:szCs w:val="24"/>
        </w:rPr>
        <w:t>正面词采用</w:t>
      </w:r>
      <w:r>
        <w:rPr>
          <w:rFonts w:hint="eastAsia" w:ascii="宋体"/>
          <w:sz w:val="24"/>
          <w:szCs w:val="24"/>
        </w:rPr>
        <w:t>“</w:t>
      </w:r>
      <w:r>
        <w:rPr>
          <w:rFonts w:hint="eastAsia" w:ascii="宋体" w:hAnsi="宋体"/>
          <w:sz w:val="24"/>
          <w:szCs w:val="24"/>
        </w:rPr>
        <w:t>应</w:t>
      </w:r>
      <w:r>
        <w:rPr>
          <w:rFonts w:hint="eastAsia" w:ascii="宋体"/>
          <w:sz w:val="24"/>
          <w:szCs w:val="24"/>
        </w:rPr>
        <w:t>”</w:t>
      </w:r>
      <w:r>
        <w:rPr>
          <w:rFonts w:hint="eastAsia" w:ascii="宋体" w:hAnsi="宋体"/>
          <w:sz w:val="24"/>
          <w:szCs w:val="24"/>
        </w:rPr>
        <w:t>；</w:t>
      </w:r>
      <w:r>
        <w:rPr>
          <w:rFonts w:ascii="宋体" w:hAnsi="宋体"/>
          <w:sz w:val="24"/>
          <w:szCs w:val="24"/>
        </w:rPr>
        <w:t xml:space="preserve"> </w:t>
      </w:r>
    </w:p>
    <w:p w14:paraId="21C01E91">
      <w:pPr>
        <w:spacing w:line="360" w:lineRule="auto"/>
        <w:ind w:left="360" w:firstLine="477" w:firstLineChars="199"/>
        <w:jc w:val="left"/>
        <w:rPr>
          <w:rFonts w:ascii="宋体"/>
          <w:sz w:val="24"/>
          <w:szCs w:val="24"/>
        </w:rPr>
      </w:pPr>
      <w:r>
        <w:rPr>
          <w:rFonts w:hint="eastAsia" w:ascii="宋体" w:hAnsi="宋体"/>
          <w:sz w:val="24"/>
          <w:szCs w:val="24"/>
        </w:rPr>
        <w:t>反面词采用</w:t>
      </w:r>
      <w:r>
        <w:rPr>
          <w:rFonts w:hint="eastAsia" w:ascii="宋体"/>
          <w:sz w:val="24"/>
          <w:szCs w:val="24"/>
        </w:rPr>
        <w:t>“</w:t>
      </w:r>
      <w:r>
        <w:rPr>
          <w:rFonts w:hint="eastAsia" w:ascii="宋体" w:hAnsi="宋体"/>
          <w:sz w:val="24"/>
          <w:szCs w:val="24"/>
        </w:rPr>
        <w:t>不应</w:t>
      </w:r>
      <w:r>
        <w:rPr>
          <w:rFonts w:hint="eastAsia" w:ascii="宋体"/>
          <w:sz w:val="24"/>
          <w:szCs w:val="24"/>
        </w:rPr>
        <w:t>”</w:t>
      </w:r>
      <w:r>
        <w:rPr>
          <w:rFonts w:hint="eastAsia" w:ascii="宋体" w:hAnsi="宋体"/>
          <w:sz w:val="24"/>
          <w:szCs w:val="24"/>
        </w:rPr>
        <w:t>或</w:t>
      </w:r>
      <w:r>
        <w:rPr>
          <w:rFonts w:hint="eastAsia" w:ascii="宋体"/>
          <w:sz w:val="24"/>
          <w:szCs w:val="24"/>
        </w:rPr>
        <w:t>“</w:t>
      </w:r>
      <w:r>
        <w:rPr>
          <w:rFonts w:hint="eastAsia" w:ascii="宋体" w:hAnsi="宋体"/>
          <w:sz w:val="24"/>
          <w:szCs w:val="24"/>
        </w:rPr>
        <w:t>不得</w:t>
      </w:r>
      <w:r>
        <w:rPr>
          <w:rFonts w:hint="eastAsia" w:ascii="宋体"/>
          <w:sz w:val="24"/>
          <w:szCs w:val="24"/>
        </w:rPr>
        <w:t>”</w:t>
      </w:r>
      <w:r>
        <w:rPr>
          <w:rFonts w:hint="eastAsia" w:ascii="宋体" w:hAnsi="宋体"/>
          <w:sz w:val="24"/>
          <w:szCs w:val="24"/>
        </w:rPr>
        <w:t>。</w:t>
      </w:r>
      <w:r>
        <w:rPr>
          <w:rFonts w:ascii="宋体" w:hAnsi="宋体"/>
          <w:sz w:val="24"/>
          <w:szCs w:val="24"/>
        </w:rPr>
        <w:t xml:space="preserve"> </w:t>
      </w:r>
    </w:p>
    <w:p w14:paraId="62615B58">
      <w:pPr>
        <w:numPr>
          <w:ilvl w:val="0"/>
          <w:numId w:val="10"/>
        </w:numPr>
        <w:spacing w:line="360" w:lineRule="auto"/>
        <w:jc w:val="left"/>
        <w:rPr>
          <w:rFonts w:ascii="宋体"/>
          <w:sz w:val="24"/>
          <w:szCs w:val="24"/>
        </w:rPr>
      </w:pPr>
      <w:r>
        <w:rPr>
          <w:rFonts w:hint="eastAsia" w:ascii="宋体" w:hAnsi="宋体"/>
          <w:sz w:val="24"/>
          <w:szCs w:val="24"/>
        </w:rPr>
        <w:t>表示允许稍有选择，在条件许可时首先应这样做的：</w:t>
      </w:r>
      <w:r>
        <w:rPr>
          <w:rFonts w:ascii="宋体" w:hAnsi="宋体"/>
          <w:sz w:val="24"/>
          <w:szCs w:val="24"/>
        </w:rPr>
        <w:t xml:space="preserve"> </w:t>
      </w:r>
    </w:p>
    <w:p w14:paraId="4BFA216D">
      <w:pPr>
        <w:spacing w:line="360" w:lineRule="auto"/>
        <w:ind w:left="360" w:firstLine="477" w:firstLineChars="199"/>
        <w:jc w:val="left"/>
        <w:rPr>
          <w:rFonts w:ascii="宋体"/>
          <w:sz w:val="24"/>
          <w:szCs w:val="24"/>
        </w:rPr>
      </w:pPr>
      <w:r>
        <w:rPr>
          <w:rFonts w:hint="eastAsia" w:ascii="宋体" w:hAnsi="宋体"/>
          <w:sz w:val="24"/>
          <w:szCs w:val="24"/>
        </w:rPr>
        <w:t>正面词采用</w:t>
      </w:r>
      <w:r>
        <w:rPr>
          <w:rFonts w:hint="eastAsia" w:ascii="宋体"/>
          <w:sz w:val="24"/>
          <w:szCs w:val="24"/>
        </w:rPr>
        <w:t>“</w:t>
      </w:r>
      <w:r>
        <w:rPr>
          <w:rFonts w:hint="eastAsia" w:ascii="宋体" w:hAnsi="宋体"/>
          <w:sz w:val="24"/>
          <w:szCs w:val="24"/>
        </w:rPr>
        <w:t>宜</w:t>
      </w:r>
      <w:r>
        <w:rPr>
          <w:rFonts w:hint="eastAsia" w:ascii="宋体"/>
          <w:sz w:val="24"/>
          <w:szCs w:val="24"/>
        </w:rPr>
        <w:t>”</w:t>
      </w:r>
      <w:r>
        <w:rPr>
          <w:rFonts w:hint="eastAsia" w:ascii="宋体" w:hAnsi="宋体"/>
          <w:sz w:val="24"/>
          <w:szCs w:val="24"/>
        </w:rPr>
        <w:t>；</w:t>
      </w:r>
      <w:r>
        <w:rPr>
          <w:rFonts w:ascii="宋体" w:hAnsi="宋体"/>
          <w:sz w:val="24"/>
          <w:szCs w:val="24"/>
        </w:rPr>
        <w:t xml:space="preserve"> </w:t>
      </w:r>
    </w:p>
    <w:p w14:paraId="55E11FFF">
      <w:pPr>
        <w:spacing w:line="360" w:lineRule="auto"/>
        <w:ind w:left="360" w:firstLine="477" w:firstLineChars="199"/>
        <w:jc w:val="left"/>
        <w:rPr>
          <w:rFonts w:ascii="宋体"/>
          <w:sz w:val="24"/>
          <w:szCs w:val="24"/>
        </w:rPr>
      </w:pPr>
      <w:r>
        <w:rPr>
          <w:rFonts w:hint="eastAsia" w:ascii="宋体" w:hAnsi="宋体"/>
          <w:sz w:val="24"/>
          <w:szCs w:val="24"/>
        </w:rPr>
        <w:t>反面词采用</w:t>
      </w:r>
      <w:r>
        <w:rPr>
          <w:rFonts w:hint="eastAsia" w:ascii="宋体"/>
          <w:sz w:val="24"/>
          <w:szCs w:val="24"/>
        </w:rPr>
        <w:t>“</w:t>
      </w:r>
      <w:r>
        <w:rPr>
          <w:rFonts w:hint="eastAsia" w:ascii="宋体" w:hAnsi="宋体"/>
          <w:sz w:val="24"/>
          <w:szCs w:val="24"/>
        </w:rPr>
        <w:t>不宜</w:t>
      </w:r>
      <w:r>
        <w:rPr>
          <w:rFonts w:hint="eastAsia" w:ascii="宋体"/>
          <w:sz w:val="24"/>
          <w:szCs w:val="24"/>
        </w:rPr>
        <w:t>”</w:t>
      </w:r>
      <w:r>
        <w:rPr>
          <w:rFonts w:hint="eastAsia" w:ascii="宋体" w:hAnsi="宋体"/>
          <w:sz w:val="24"/>
          <w:szCs w:val="24"/>
        </w:rPr>
        <w:t>。</w:t>
      </w:r>
      <w:r>
        <w:rPr>
          <w:rFonts w:ascii="宋体" w:hAnsi="宋体"/>
          <w:sz w:val="24"/>
          <w:szCs w:val="24"/>
        </w:rPr>
        <w:t xml:space="preserve"> </w:t>
      </w:r>
    </w:p>
    <w:p w14:paraId="38956BD4">
      <w:pPr>
        <w:spacing w:line="360" w:lineRule="auto"/>
        <w:ind w:firstLine="849" w:firstLineChars="354"/>
        <w:jc w:val="left"/>
        <w:rPr>
          <w:rFonts w:ascii="宋体"/>
          <w:sz w:val="24"/>
          <w:szCs w:val="24"/>
        </w:rPr>
      </w:pPr>
      <w:r>
        <w:rPr>
          <w:rFonts w:ascii="宋体" w:hAnsi="宋体"/>
          <w:sz w:val="24"/>
          <w:szCs w:val="24"/>
        </w:rPr>
        <w:t xml:space="preserve">4) </w:t>
      </w:r>
      <w:r>
        <w:rPr>
          <w:rFonts w:hint="eastAsia" w:ascii="宋体" w:hAnsi="宋体"/>
          <w:sz w:val="24"/>
          <w:szCs w:val="24"/>
        </w:rPr>
        <w:t>表示有选择，在一定条件下可以这样做的用词，采用</w:t>
      </w:r>
      <w:r>
        <w:rPr>
          <w:rFonts w:hint="eastAsia" w:ascii="宋体"/>
          <w:sz w:val="24"/>
          <w:szCs w:val="24"/>
        </w:rPr>
        <w:t>“</w:t>
      </w:r>
      <w:r>
        <w:rPr>
          <w:rFonts w:hint="eastAsia" w:ascii="宋体" w:hAnsi="宋体"/>
          <w:sz w:val="24"/>
          <w:szCs w:val="24"/>
        </w:rPr>
        <w:t>可</w:t>
      </w:r>
      <w:r>
        <w:rPr>
          <w:rFonts w:hint="eastAsia" w:ascii="宋体"/>
          <w:sz w:val="24"/>
          <w:szCs w:val="24"/>
        </w:rPr>
        <w:t>”</w:t>
      </w:r>
      <w:r>
        <w:rPr>
          <w:rFonts w:hint="eastAsia" w:ascii="宋体" w:hAnsi="宋体"/>
          <w:sz w:val="24"/>
          <w:szCs w:val="24"/>
        </w:rPr>
        <w:t>。</w:t>
      </w:r>
    </w:p>
    <w:p w14:paraId="575676F6">
      <w:pPr>
        <w:spacing w:line="360" w:lineRule="auto"/>
        <w:ind w:firstLine="360" w:firstLineChars="150"/>
        <w:jc w:val="left"/>
        <w:rPr>
          <w:rFonts w:ascii="宋体"/>
          <w:sz w:val="24"/>
          <w:szCs w:val="24"/>
        </w:rPr>
      </w:pPr>
      <w:r>
        <w:rPr>
          <w:rFonts w:ascii="宋体" w:hAnsi="宋体"/>
          <w:sz w:val="24"/>
          <w:szCs w:val="24"/>
        </w:rPr>
        <w:t xml:space="preserve">2  </w:t>
      </w:r>
      <w:r>
        <w:rPr>
          <w:rFonts w:hint="eastAsia" w:ascii="宋体" w:hAnsi="宋体"/>
          <w:sz w:val="24"/>
          <w:szCs w:val="24"/>
        </w:rPr>
        <w:t>条文中指定应按其他有关标准、规范执行时的写法为</w:t>
      </w:r>
      <w:r>
        <w:rPr>
          <w:rFonts w:hint="eastAsia" w:ascii="宋体"/>
          <w:sz w:val="24"/>
          <w:szCs w:val="24"/>
        </w:rPr>
        <w:t>“</w:t>
      </w:r>
      <w:r>
        <w:rPr>
          <w:rFonts w:hint="eastAsia" w:ascii="宋体" w:hAnsi="宋体"/>
          <w:sz w:val="24"/>
          <w:szCs w:val="24"/>
        </w:rPr>
        <w:t>应按</w:t>
      </w:r>
      <w:r>
        <w:rPr>
          <w:rFonts w:hint="eastAsia" w:ascii="宋体"/>
          <w:sz w:val="24"/>
          <w:szCs w:val="24"/>
        </w:rPr>
        <w:t>……</w:t>
      </w:r>
      <w:r>
        <w:rPr>
          <w:rFonts w:hint="eastAsia" w:ascii="宋体" w:hAnsi="宋体"/>
          <w:sz w:val="24"/>
          <w:szCs w:val="24"/>
        </w:rPr>
        <w:t>执行</w:t>
      </w:r>
      <w:r>
        <w:rPr>
          <w:rFonts w:hint="eastAsia" w:ascii="宋体"/>
          <w:sz w:val="24"/>
          <w:szCs w:val="24"/>
        </w:rPr>
        <w:t>”</w:t>
      </w:r>
      <w:r>
        <w:rPr>
          <w:rFonts w:hint="eastAsia" w:ascii="宋体" w:hAnsi="宋体"/>
          <w:sz w:val="24"/>
          <w:szCs w:val="24"/>
        </w:rPr>
        <w:t>或</w:t>
      </w:r>
      <w:r>
        <w:rPr>
          <w:rFonts w:hint="eastAsia" w:ascii="宋体"/>
          <w:sz w:val="24"/>
          <w:szCs w:val="24"/>
        </w:rPr>
        <w:t>“</w:t>
      </w:r>
      <w:r>
        <w:rPr>
          <w:rFonts w:hint="eastAsia" w:ascii="宋体" w:hAnsi="宋体"/>
          <w:sz w:val="24"/>
          <w:szCs w:val="24"/>
        </w:rPr>
        <w:t>应符合</w:t>
      </w:r>
      <w:r>
        <w:rPr>
          <w:rFonts w:hint="eastAsia" w:ascii="宋体"/>
          <w:sz w:val="24"/>
          <w:szCs w:val="24"/>
        </w:rPr>
        <w:t>……</w:t>
      </w:r>
      <w:r>
        <w:rPr>
          <w:rFonts w:hint="eastAsia" w:ascii="宋体" w:hAnsi="宋体"/>
          <w:sz w:val="24"/>
          <w:szCs w:val="24"/>
        </w:rPr>
        <w:t>的要求（规定）</w:t>
      </w:r>
      <w:r>
        <w:rPr>
          <w:rFonts w:hint="eastAsia" w:ascii="宋体"/>
          <w:sz w:val="24"/>
          <w:szCs w:val="24"/>
        </w:rPr>
        <w:t>”</w:t>
      </w:r>
      <w:r>
        <w:rPr>
          <w:rFonts w:hint="eastAsia" w:ascii="宋体" w:hAnsi="宋体"/>
          <w:sz w:val="24"/>
          <w:szCs w:val="24"/>
        </w:rPr>
        <w:t>。非应按所指定的标准执行时，写法为</w:t>
      </w:r>
      <w:r>
        <w:rPr>
          <w:rFonts w:hint="eastAsia" w:ascii="宋体"/>
          <w:sz w:val="24"/>
          <w:szCs w:val="24"/>
        </w:rPr>
        <w:t>“</w:t>
      </w:r>
      <w:r>
        <w:rPr>
          <w:rFonts w:hint="eastAsia" w:ascii="宋体" w:hAnsi="宋体"/>
          <w:sz w:val="24"/>
          <w:szCs w:val="24"/>
        </w:rPr>
        <w:t>可参照</w:t>
      </w:r>
      <w:r>
        <w:rPr>
          <w:rFonts w:hint="eastAsia" w:ascii="宋体"/>
          <w:sz w:val="24"/>
          <w:szCs w:val="24"/>
        </w:rPr>
        <w:t>……</w:t>
      </w:r>
      <w:r>
        <w:rPr>
          <w:rFonts w:hint="eastAsia" w:ascii="宋体" w:hAnsi="宋体"/>
          <w:sz w:val="24"/>
          <w:szCs w:val="24"/>
        </w:rPr>
        <w:t>执行</w:t>
      </w:r>
      <w:r>
        <w:rPr>
          <w:rFonts w:hint="eastAsia" w:ascii="宋体"/>
          <w:sz w:val="24"/>
          <w:szCs w:val="24"/>
        </w:rPr>
        <w:t>”</w:t>
      </w:r>
      <w:r>
        <w:rPr>
          <w:rFonts w:hint="eastAsia" w:ascii="宋体" w:hAnsi="宋体"/>
          <w:sz w:val="24"/>
          <w:szCs w:val="24"/>
        </w:rPr>
        <w:t>。</w:t>
      </w:r>
    </w:p>
    <w:p w14:paraId="2B1E9821">
      <w:pPr>
        <w:pStyle w:val="54"/>
        <w:spacing w:line="360" w:lineRule="auto"/>
        <w:ind w:firstLine="0" w:firstLineChars="0"/>
        <w:rPr>
          <w:rFonts w:ascii="Times New Roman" w:hAnsi="Times New Roman"/>
          <w:sz w:val="30"/>
          <w:szCs w:val="30"/>
        </w:rPr>
      </w:pPr>
      <w:r>
        <w:rPr>
          <w:rFonts w:ascii="Times New Roman" w:hAnsi="Times New Roman"/>
          <w:b/>
          <w:sz w:val="36"/>
          <w:szCs w:val="36"/>
        </w:rPr>
        <w:br w:type="page"/>
      </w:r>
    </w:p>
    <w:p w14:paraId="4FBEFEE2">
      <w:pPr>
        <w:spacing w:line="360" w:lineRule="auto"/>
        <w:jc w:val="center"/>
        <w:outlineLvl w:val="0"/>
        <w:rPr>
          <w:rFonts w:ascii="Times New Roman" w:hAnsi="Times New Roman"/>
          <w:b/>
          <w:sz w:val="36"/>
          <w:szCs w:val="36"/>
        </w:rPr>
      </w:pPr>
      <w:bookmarkStart w:id="50" w:name="_Toc13831"/>
      <w:bookmarkStart w:id="51" w:name="_Toc20046"/>
      <w:bookmarkStart w:id="52" w:name="_Toc13185"/>
      <w:bookmarkStart w:id="53" w:name="_Toc204734066"/>
      <w:bookmarkStart w:id="54" w:name="_Toc5745"/>
      <w:bookmarkStart w:id="55" w:name="_Toc30672"/>
      <w:bookmarkStart w:id="56" w:name="_Toc8893"/>
      <w:r>
        <w:rPr>
          <w:rFonts w:hint="eastAsia" w:ascii="Times New Roman" w:hAnsi="Times New Roman"/>
          <w:b/>
          <w:sz w:val="36"/>
          <w:szCs w:val="36"/>
        </w:rPr>
        <w:t>引用标准名录</w:t>
      </w:r>
      <w:bookmarkEnd w:id="50"/>
      <w:bookmarkEnd w:id="51"/>
      <w:bookmarkEnd w:id="52"/>
      <w:bookmarkEnd w:id="53"/>
      <w:bookmarkEnd w:id="54"/>
      <w:bookmarkEnd w:id="55"/>
      <w:bookmarkEnd w:id="56"/>
    </w:p>
    <w:p w14:paraId="6D44F638">
      <w:pPr>
        <w:pStyle w:val="54"/>
        <w:numPr>
          <w:ilvl w:val="0"/>
          <w:numId w:val="11"/>
        </w:numPr>
        <w:spacing w:line="360" w:lineRule="auto"/>
        <w:ind w:firstLineChars="0"/>
        <w:jc w:val="left"/>
        <w:rPr>
          <w:rFonts w:ascii="Times New Roman" w:hAnsi="Times New Roman"/>
          <w:vanish/>
          <w:sz w:val="30"/>
          <w:szCs w:val="30"/>
        </w:rPr>
      </w:pPr>
    </w:p>
    <w:p w14:paraId="09A6C58C">
      <w:pPr>
        <w:pStyle w:val="54"/>
        <w:numPr>
          <w:ilvl w:val="0"/>
          <w:numId w:val="11"/>
        </w:numPr>
        <w:spacing w:line="360" w:lineRule="auto"/>
        <w:ind w:firstLineChars="0"/>
        <w:jc w:val="left"/>
        <w:rPr>
          <w:rFonts w:ascii="Times New Roman" w:hAnsi="Times New Roman"/>
          <w:vanish/>
          <w:sz w:val="30"/>
          <w:szCs w:val="30"/>
        </w:rPr>
      </w:pPr>
    </w:p>
    <w:p w14:paraId="5DF5416E">
      <w:pPr>
        <w:pStyle w:val="54"/>
        <w:numPr>
          <w:ilvl w:val="1"/>
          <w:numId w:val="11"/>
        </w:numPr>
        <w:spacing w:line="360" w:lineRule="auto"/>
        <w:ind w:firstLineChars="0"/>
        <w:jc w:val="left"/>
        <w:rPr>
          <w:rFonts w:ascii="Times New Roman" w:hAnsi="Times New Roman"/>
          <w:vanish/>
          <w:sz w:val="30"/>
          <w:szCs w:val="30"/>
        </w:rPr>
      </w:pPr>
    </w:p>
    <w:p w14:paraId="24DC144B">
      <w:pPr>
        <w:pStyle w:val="54"/>
        <w:spacing w:line="360" w:lineRule="auto"/>
        <w:ind w:firstLine="0" w:firstLineChars="0"/>
        <w:jc w:val="left"/>
        <w:rPr>
          <w:rFonts w:ascii="Times New Roman" w:hAnsi="Times New Roman"/>
          <w:sz w:val="24"/>
          <w:szCs w:val="24"/>
        </w:rPr>
      </w:pPr>
      <w:r>
        <w:rPr>
          <w:rFonts w:ascii="Times New Roman" w:hAnsi="Times New Roman"/>
          <w:b/>
          <w:sz w:val="24"/>
          <w:szCs w:val="24"/>
        </w:rPr>
        <w:t>1.</w:t>
      </w:r>
      <w:r>
        <w:rPr>
          <w:rFonts w:hint="eastAsia" w:ascii="Times New Roman" w:hAnsi="Times New Roman"/>
          <w:sz w:val="24"/>
          <w:szCs w:val="24"/>
        </w:rPr>
        <w:t>《Functional Architecture of Industrial Internet System for Industrial Automation Applications》IEC PAS 63441</w:t>
      </w:r>
    </w:p>
    <w:p w14:paraId="6450D34E">
      <w:pPr>
        <w:pStyle w:val="54"/>
        <w:spacing w:line="360" w:lineRule="auto"/>
        <w:ind w:firstLine="0" w:firstLineChars="0"/>
        <w:jc w:val="left"/>
        <w:rPr>
          <w:rFonts w:ascii="Times New Roman" w:hAnsi="Times New Roman"/>
          <w:sz w:val="24"/>
          <w:szCs w:val="24"/>
        </w:rPr>
      </w:pPr>
      <w:r>
        <w:rPr>
          <w:rFonts w:ascii="Times New Roman" w:hAnsi="Times New Roman"/>
          <w:b/>
          <w:sz w:val="24"/>
          <w:szCs w:val="24"/>
        </w:rPr>
        <w:t>2.</w:t>
      </w:r>
      <w:r>
        <w:rPr>
          <w:rFonts w:hint="eastAsia" w:ascii="Times New Roman" w:hAnsi="Times New Roman"/>
          <w:sz w:val="24"/>
          <w:szCs w:val="24"/>
        </w:rPr>
        <w:t>《工业互联网数据安全保护要求》YD/T 3865-2021</w:t>
      </w:r>
    </w:p>
    <w:p w14:paraId="1654FDE4">
      <w:pPr>
        <w:pStyle w:val="54"/>
        <w:spacing w:line="360" w:lineRule="auto"/>
        <w:ind w:firstLine="0" w:firstLineChars="0"/>
        <w:jc w:val="left"/>
        <w:rPr>
          <w:rFonts w:ascii="Times New Roman" w:hAnsi="Times New Roman"/>
          <w:sz w:val="24"/>
          <w:szCs w:val="24"/>
          <w:highlight w:val="yellow"/>
        </w:rPr>
      </w:pPr>
    </w:p>
    <w:p w14:paraId="559CD9F6">
      <w:pPr>
        <w:pStyle w:val="54"/>
        <w:spacing w:line="360" w:lineRule="auto"/>
        <w:ind w:firstLine="0" w:firstLineChars="0"/>
        <w:jc w:val="left"/>
        <w:rPr>
          <w:rFonts w:ascii="Times New Roman" w:hAnsi="Times New Roman"/>
          <w:sz w:val="24"/>
          <w:szCs w:val="24"/>
          <w:highlight w:val="yellow"/>
        </w:rPr>
      </w:pPr>
    </w:p>
    <w:p w14:paraId="7D62A3CE">
      <w:pPr>
        <w:pStyle w:val="2"/>
        <w:spacing w:line="360" w:lineRule="auto"/>
        <w:ind w:firstLine="750"/>
        <w:rPr>
          <w:rFonts w:ascii="Times New Roman" w:hAnsi="Times New Roman" w:cs="Times New Roman"/>
          <w:sz w:val="30"/>
          <w:szCs w:val="30"/>
        </w:rPr>
      </w:pPr>
    </w:p>
    <w:p w14:paraId="4C331630">
      <w:pPr>
        <w:pStyle w:val="2"/>
        <w:spacing w:line="360" w:lineRule="auto"/>
        <w:ind w:firstLine="750"/>
        <w:rPr>
          <w:rFonts w:ascii="Times New Roman" w:hAnsi="Times New Roman" w:cs="Times New Roman"/>
          <w:sz w:val="30"/>
          <w:szCs w:val="30"/>
        </w:rPr>
      </w:pPr>
    </w:p>
    <w:p w14:paraId="5EE70F1F">
      <w:pPr>
        <w:pStyle w:val="2"/>
        <w:spacing w:line="360" w:lineRule="auto"/>
        <w:ind w:firstLine="750"/>
        <w:rPr>
          <w:rFonts w:ascii="Times New Roman" w:hAnsi="Times New Roman" w:cs="Times New Roman"/>
          <w:sz w:val="30"/>
          <w:szCs w:val="30"/>
        </w:rPr>
      </w:pPr>
    </w:p>
    <w:p w14:paraId="613BF060">
      <w:pPr>
        <w:pStyle w:val="2"/>
        <w:spacing w:line="360" w:lineRule="auto"/>
        <w:ind w:firstLine="750"/>
        <w:rPr>
          <w:rFonts w:ascii="Times New Roman" w:hAnsi="Times New Roman" w:cs="Times New Roman"/>
          <w:sz w:val="30"/>
          <w:szCs w:val="30"/>
        </w:rPr>
      </w:pPr>
    </w:p>
    <w:p w14:paraId="53818417">
      <w:pPr>
        <w:widowControl/>
        <w:jc w:val="left"/>
        <w:rPr>
          <w:rFonts w:ascii="Times New Roman" w:hAnsi="Times New Roman" w:eastAsia="仿宋_GB2312"/>
          <w:b/>
          <w:sz w:val="36"/>
          <w:szCs w:val="36"/>
        </w:rPr>
      </w:pPr>
      <w:r>
        <w:rPr>
          <w:rFonts w:ascii="Times New Roman" w:hAnsi="Times New Roman"/>
          <w:b/>
          <w:sz w:val="36"/>
          <w:szCs w:val="36"/>
        </w:rPr>
        <w:br w:type="page"/>
      </w:r>
    </w:p>
    <w:p w14:paraId="2AB551CE">
      <w:pPr>
        <w:spacing w:line="360" w:lineRule="auto"/>
        <w:jc w:val="center"/>
        <w:outlineLvl w:val="0"/>
        <w:rPr>
          <w:rFonts w:ascii="Times New Roman" w:hAnsi="Times New Roman"/>
          <w:b/>
          <w:sz w:val="36"/>
          <w:szCs w:val="36"/>
        </w:rPr>
      </w:pPr>
      <w:bookmarkStart w:id="57" w:name="_Toc21799"/>
      <w:bookmarkStart w:id="58" w:name="_Toc204734067"/>
      <w:bookmarkStart w:id="59" w:name="_Toc29216"/>
      <w:r>
        <w:rPr>
          <w:rFonts w:hint="eastAsia" w:ascii="Times New Roman" w:hAnsi="Times New Roman"/>
          <w:b/>
          <w:sz w:val="36"/>
          <w:szCs w:val="36"/>
        </w:rPr>
        <w:t>条</w:t>
      </w:r>
      <w:r>
        <w:rPr>
          <w:rFonts w:ascii="Times New Roman" w:hAnsi="Times New Roman"/>
          <w:b/>
          <w:sz w:val="36"/>
          <w:szCs w:val="36"/>
        </w:rPr>
        <w:t xml:space="preserve"> </w:t>
      </w:r>
      <w:r>
        <w:rPr>
          <w:rFonts w:hint="eastAsia" w:ascii="Times New Roman" w:hAnsi="Times New Roman"/>
          <w:b/>
          <w:sz w:val="36"/>
          <w:szCs w:val="36"/>
        </w:rPr>
        <w:t>文</w:t>
      </w:r>
      <w:r>
        <w:rPr>
          <w:rFonts w:ascii="Times New Roman" w:hAnsi="Times New Roman"/>
          <w:b/>
          <w:sz w:val="36"/>
          <w:szCs w:val="36"/>
        </w:rPr>
        <w:t xml:space="preserve"> </w:t>
      </w:r>
      <w:r>
        <w:rPr>
          <w:rFonts w:hint="eastAsia" w:ascii="Times New Roman" w:hAnsi="Times New Roman"/>
          <w:b/>
          <w:sz w:val="36"/>
          <w:szCs w:val="36"/>
        </w:rPr>
        <w:t>说</w:t>
      </w:r>
      <w:r>
        <w:rPr>
          <w:rFonts w:ascii="Times New Roman" w:hAnsi="Times New Roman"/>
          <w:b/>
          <w:sz w:val="36"/>
          <w:szCs w:val="36"/>
        </w:rPr>
        <w:t xml:space="preserve"> </w:t>
      </w:r>
      <w:r>
        <w:rPr>
          <w:rFonts w:hint="eastAsia" w:ascii="Times New Roman" w:hAnsi="Times New Roman"/>
          <w:b/>
          <w:sz w:val="36"/>
          <w:szCs w:val="36"/>
        </w:rPr>
        <w:t>明</w:t>
      </w:r>
      <w:bookmarkEnd w:id="57"/>
      <w:bookmarkEnd w:id="58"/>
      <w:bookmarkEnd w:id="59"/>
    </w:p>
    <w:p w14:paraId="2F7C6F02">
      <w:pPr>
        <w:pStyle w:val="2"/>
        <w:ind w:firstLine="0" w:firstLineChars="0"/>
      </w:pPr>
    </w:p>
    <w:sectPr>
      <w:pgSz w:w="11906" w:h="16838"/>
      <w:pgMar w:top="1440" w:right="1800" w:bottom="1440" w:left="1800"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310992"/>
    </w:sdtPr>
    <w:sdtContent>
      <w:p w14:paraId="302D5755">
        <w:pPr>
          <w:pStyle w:val="13"/>
          <w:jc w:val="right"/>
        </w:pPr>
        <w:r>
          <w:fldChar w:fldCharType="begin"/>
        </w:r>
        <w:r>
          <w:instrText xml:space="preserve">PAGE   \* MERGEFORMAT</w:instrText>
        </w:r>
        <w:r>
          <w:fldChar w:fldCharType="separate"/>
        </w:r>
        <w:r>
          <w:rPr>
            <w:lang w:val="zh-CN"/>
          </w:rPr>
          <w:t>2</w:t>
        </w:r>
        <w:r>
          <w:fldChar w:fldCharType="end"/>
        </w:r>
      </w:p>
    </w:sdtContent>
  </w:sdt>
  <w:p w14:paraId="567C3397">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7EE70"/>
    <w:multiLevelType w:val="singleLevel"/>
    <w:tmpl w:val="9087EE70"/>
    <w:lvl w:ilvl="0" w:tentative="0">
      <w:start w:val="3"/>
      <w:numFmt w:val="decimal"/>
      <w:suff w:val="space"/>
      <w:lvlText w:val="%1)"/>
      <w:lvlJc w:val="left"/>
      <w:pPr>
        <w:ind w:left="838"/>
      </w:pPr>
      <w:rPr>
        <w:rFonts w:cs="Times New Roman"/>
      </w:rPr>
    </w:lvl>
  </w:abstractNum>
  <w:abstractNum w:abstractNumId="1">
    <w:nsid w:val="DE9679BE"/>
    <w:multiLevelType w:val="singleLevel"/>
    <w:tmpl w:val="DE9679BE"/>
    <w:lvl w:ilvl="0" w:tentative="0">
      <w:start w:val="2"/>
      <w:numFmt w:val="decimal"/>
      <w:suff w:val="space"/>
      <w:lvlText w:val="%1)"/>
      <w:lvlJc w:val="left"/>
      <w:pPr>
        <w:ind w:left="838"/>
      </w:pPr>
      <w:rPr>
        <w:rFonts w:cs="Times New Roman"/>
      </w:rPr>
    </w:lvl>
  </w:abstractNum>
  <w:abstractNum w:abstractNumId="2">
    <w:nsid w:val="000C06BB"/>
    <w:multiLevelType w:val="multilevel"/>
    <w:tmpl w:val="000C06BB"/>
    <w:lvl w:ilvl="0" w:tentative="0">
      <w:start w:val="1"/>
      <w:numFmt w:val="decimal"/>
      <w:lvlText w:val="%1"/>
      <w:lvlJc w:val="left"/>
      <w:pPr>
        <w:ind w:left="4299" w:hanging="471"/>
      </w:pPr>
      <w:rPr>
        <w:rFonts w:hint="default" w:cs="Times New Roman"/>
        <w:b/>
      </w:rPr>
    </w:lvl>
    <w:lvl w:ilvl="1" w:tentative="0">
      <w:start w:val="0"/>
      <w:numFmt w:val="decimal"/>
      <w:lvlText w:val="%1.%2"/>
      <w:lvlJc w:val="left"/>
      <w:pPr>
        <w:ind w:left="4525" w:hanging="697"/>
      </w:pPr>
      <w:rPr>
        <w:rFonts w:hint="default" w:ascii="宋体" w:hAnsi="宋体" w:eastAsia="宋体" w:cs="Times New Roman"/>
        <w:b/>
      </w:rPr>
    </w:lvl>
    <w:lvl w:ilvl="2" w:tentative="0">
      <w:start w:val="1"/>
      <w:numFmt w:val="decimal"/>
      <w:suff w:val="space"/>
      <w:lvlText w:val="%1.%2.%3"/>
      <w:lvlJc w:val="left"/>
      <w:pPr>
        <w:ind w:left="3828"/>
      </w:pPr>
      <w:rPr>
        <w:rFonts w:hint="default" w:ascii="宋体" w:hAnsi="宋体" w:eastAsia="宋体" w:cs="Times New Roman"/>
        <w:b/>
        <w:sz w:val="30"/>
        <w:szCs w:val="30"/>
      </w:rPr>
    </w:lvl>
    <w:lvl w:ilvl="3" w:tentative="0">
      <w:start w:val="1"/>
      <w:numFmt w:val="decimal"/>
      <w:lvlText w:val="%1.%2.%3.%4"/>
      <w:lvlJc w:val="left"/>
      <w:pPr>
        <w:ind w:left="4908" w:hanging="1080"/>
      </w:pPr>
      <w:rPr>
        <w:rFonts w:hint="default" w:cs="Times New Roman"/>
        <w:b/>
      </w:rPr>
    </w:lvl>
    <w:lvl w:ilvl="4" w:tentative="0">
      <w:start w:val="1"/>
      <w:numFmt w:val="decimal"/>
      <w:lvlText w:val="%1.%2.%3.%4.%5"/>
      <w:lvlJc w:val="left"/>
      <w:pPr>
        <w:ind w:left="5268" w:hanging="1440"/>
      </w:pPr>
      <w:rPr>
        <w:rFonts w:hint="default" w:cs="Times New Roman"/>
        <w:b/>
      </w:rPr>
    </w:lvl>
    <w:lvl w:ilvl="5" w:tentative="0">
      <w:start w:val="1"/>
      <w:numFmt w:val="decimal"/>
      <w:lvlText w:val="%1.%2.%3.%4.%5.%6"/>
      <w:lvlJc w:val="left"/>
      <w:pPr>
        <w:ind w:left="5628" w:hanging="1800"/>
      </w:pPr>
      <w:rPr>
        <w:rFonts w:hint="default" w:cs="Times New Roman"/>
        <w:b/>
      </w:rPr>
    </w:lvl>
    <w:lvl w:ilvl="6" w:tentative="0">
      <w:start w:val="1"/>
      <w:numFmt w:val="decimal"/>
      <w:lvlText w:val="%1.%2.%3.%4.%5.%6.%7"/>
      <w:lvlJc w:val="left"/>
      <w:pPr>
        <w:ind w:left="5988" w:hanging="2160"/>
      </w:pPr>
      <w:rPr>
        <w:rFonts w:hint="default" w:cs="Times New Roman"/>
        <w:b/>
      </w:rPr>
    </w:lvl>
    <w:lvl w:ilvl="7" w:tentative="0">
      <w:start w:val="1"/>
      <w:numFmt w:val="decimal"/>
      <w:lvlText w:val="%1.%2.%3.%4.%5.%6.%7.%8"/>
      <w:lvlJc w:val="left"/>
      <w:pPr>
        <w:ind w:left="6348" w:hanging="2520"/>
      </w:pPr>
      <w:rPr>
        <w:rFonts w:hint="default" w:cs="Times New Roman"/>
        <w:b/>
      </w:rPr>
    </w:lvl>
    <w:lvl w:ilvl="8" w:tentative="0">
      <w:start w:val="1"/>
      <w:numFmt w:val="decimal"/>
      <w:lvlText w:val="%1.%2.%3.%4.%5.%6.%7.%8.%9"/>
      <w:lvlJc w:val="left"/>
      <w:pPr>
        <w:ind w:left="6708" w:hanging="2880"/>
      </w:pPr>
      <w:rPr>
        <w:rFonts w:hint="default" w:cs="Times New Roman"/>
        <w:b/>
      </w:rPr>
    </w:lvl>
  </w:abstractNum>
  <w:abstractNum w:abstractNumId="3">
    <w:nsid w:val="04531550"/>
    <w:multiLevelType w:val="multilevel"/>
    <w:tmpl w:val="04531550"/>
    <w:lvl w:ilvl="0" w:tentative="0">
      <w:start w:val="5"/>
      <w:numFmt w:val="decimal"/>
      <w:lvlText w:val="%1"/>
      <w:lvlJc w:val="left"/>
      <w:pPr>
        <w:ind w:left="471" w:hanging="471"/>
      </w:pPr>
      <w:rPr>
        <w:rFonts w:hint="default" w:cs="Times New Roman"/>
        <w:b/>
      </w:rPr>
    </w:lvl>
    <w:lvl w:ilvl="1" w:tentative="0">
      <w:start w:val="1"/>
      <w:numFmt w:val="decimal"/>
      <w:lvlText w:val="%1.%2"/>
      <w:lvlJc w:val="left"/>
      <w:pPr>
        <w:ind w:left="697" w:hanging="697"/>
      </w:pPr>
      <w:rPr>
        <w:rFonts w:hint="default" w:cs="Times New Roman"/>
        <w:b/>
      </w:rPr>
    </w:lvl>
    <w:lvl w:ilvl="2" w:tentative="0">
      <w:start w:val="1"/>
      <w:numFmt w:val="decimal"/>
      <w:suff w:val="space"/>
      <w:lvlText w:val="%1.%2.%3"/>
      <w:lvlJc w:val="left"/>
      <w:rPr>
        <w:rFonts w:hint="default" w:ascii="宋体" w:hAnsi="宋体" w:eastAsia="宋体" w:cs="Times New Roman"/>
        <w:b/>
        <w:sz w:val="30"/>
        <w:szCs w:val="30"/>
      </w:rPr>
    </w:lvl>
    <w:lvl w:ilvl="3" w:tentative="0">
      <w:start w:val="1"/>
      <w:numFmt w:val="decimal"/>
      <w:lvlText w:val="%1.%2.%3.%4"/>
      <w:lvlJc w:val="left"/>
      <w:pPr>
        <w:ind w:left="1080" w:hanging="1080"/>
      </w:pPr>
      <w:rPr>
        <w:rFonts w:hint="default" w:cs="Times New Roman"/>
        <w:b/>
      </w:rPr>
    </w:lvl>
    <w:lvl w:ilvl="4" w:tentative="0">
      <w:start w:val="1"/>
      <w:numFmt w:val="decimal"/>
      <w:lvlText w:val="%1.%2.%3.%4.%5"/>
      <w:lvlJc w:val="left"/>
      <w:pPr>
        <w:ind w:left="1440" w:hanging="1440"/>
      </w:pPr>
      <w:rPr>
        <w:rFonts w:hint="default" w:cs="Times New Roman"/>
        <w:b/>
      </w:rPr>
    </w:lvl>
    <w:lvl w:ilvl="5" w:tentative="0">
      <w:start w:val="1"/>
      <w:numFmt w:val="decimal"/>
      <w:lvlText w:val="%1.%2.%3.%4.%5.%6"/>
      <w:lvlJc w:val="left"/>
      <w:pPr>
        <w:ind w:left="1800" w:hanging="1800"/>
      </w:pPr>
      <w:rPr>
        <w:rFonts w:hint="default" w:cs="Times New Roman"/>
        <w:b/>
      </w:rPr>
    </w:lvl>
    <w:lvl w:ilvl="6" w:tentative="0">
      <w:start w:val="1"/>
      <w:numFmt w:val="decimal"/>
      <w:lvlText w:val="%1.%2.%3.%4.%5.%6.%7"/>
      <w:lvlJc w:val="left"/>
      <w:pPr>
        <w:ind w:left="2160" w:hanging="2160"/>
      </w:pPr>
      <w:rPr>
        <w:rFonts w:hint="default" w:cs="Times New Roman"/>
        <w:b/>
      </w:rPr>
    </w:lvl>
    <w:lvl w:ilvl="7" w:tentative="0">
      <w:start w:val="1"/>
      <w:numFmt w:val="decimal"/>
      <w:lvlText w:val="%1.%2.%3.%4.%5.%6.%7.%8"/>
      <w:lvlJc w:val="left"/>
      <w:pPr>
        <w:ind w:left="2520" w:hanging="2520"/>
      </w:pPr>
      <w:rPr>
        <w:rFonts w:hint="default" w:cs="Times New Roman"/>
        <w:b/>
      </w:rPr>
    </w:lvl>
    <w:lvl w:ilvl="8" w:tentative="0">
      <w:start w:val="1"/>
      <w:numFmt w:val="decimal"/>
      <w:lvlText w:val="%1.%2.%3.%4.%5.%6.%7.%8.%9"/>
      <w:lvlJc w:val="left"/>
      <w:pPr>
        <w:ind w:left="2880" w:hanging="2880"/>
      </w:pPr>
      <w:rPr>
        <w:rFonts w:hint="default" w:cs="Times New Roman"/>
        <w:b/>
      </w:rPr>
    </w:lvl>
  </w:abstractNum>
  <w:abstractNum w:abstractNumId="4">
    <w:nsid w:val="3C1815F8"/>
    <w:multiLevelType w:val="multilevel"/>
    <w:tmpl w:val="3C1815F8"/>
    <w:lvl w:ilvl="0" w:tentative="0">
      <w:start w:val="1"/>
      <w:numFmt w:val="decimal"/>
      <w:pStyle w:val="4"/>
      <w:lvlText w:val="%1"/>
      <w:lvlJc w:val="left"/>
      <w:pPr>
        <w:ind w:left="471" w:hanging="471"/>
      </w:pPr>
      <w:rPr>
        <w:rFonts w:hint="default" w:ascii="宋体" w:hAnsi="宋体" w:eastAsia="宋体" w:cs="Times New Roman"/>
        <w:b/>
        <w:strike w:val="0"/>
        <w:sz w:val="44"/>
        <w:szCs w:val="44"/>
      </w:rPr>
    </w:lvl>
    <w:lvl w:ilvl="1" w:tentative="0">
      <w:start w:val="0"/>
      <w:numFmt w:val="decimal"/>
      <w:lvlText w:val="%1.%2"/>
      <w:lvlJc w:val="left"/>
      <w:pPr>
        <w:ind w:left="697" w:hanging="697"/>
      </w:pPr>
      <w:rPr>
        <w:rFonts w:hint="default" w:cs="Times New Roman"/>
        <w:b/>
      </w:rPr>
    </w:lvl>
    <w:lvl w:ilvl="2" w:tentative="0">
      <w:start w:val="1"/>
      <w:numFmt w:val="decimal"/>
      <w:suff w:val="space"/>
      <w:lvlText w:val="%1.%2.%3"/>
      <w:lvlJc w:val="left"/>
      <w:rPr>
        <w:rFonts w:hint="default" w:ascii="宋体" w:hAnsi="宋体" w:eastAsia="宋体" w:cs="Times New Roman"/>
        <w:b/>
        <w:sz w:val="30"/>
        <w:szCs w:val="30"/>
      </w:rPr>
    </w:lvl>
    <w:lvl w:ilvl="3" w:tentative="0">
      <w:start w:val="1"/>
      <w:numFmt w:val="decimal"/>
      <w:lvlText w:val="%1.%2.%3.%4"/>
      <w:lvlJc w:val="left"/>
      <w:pPr>
        <w:ind w:left="1080" w:hanging="1080"/>
      </w:pPr>
      <w:rPr>
        <w:rFonts w:hint="default" w:cs="Times New Roman"/>
        <w:b/>
      </w:rPr>
    </w:lvl>
    <w:lvl w:ilvl="4" w:tentative="0">
      <w:start w:val="1"/>
      <w:numFmt w:val="decimal"/>
      <w:lvlText w:val="%1.%2.%3.%4.%5"/>
      <w:lvlJc w:val="left"/>
      <w:pPr>
        <w:ind w:left="1440" w:hanging="1440"/>
      </w:pPr>
      <w:rPr>
        <w:rFonts w:hint="default" w:cs="Times New Roman"/>
        <w:b/>
      </w:rPr>
    </w:lvl>
    <w:lvl w:ilvl="5" w:tentative="0">
      <w:start w:val="1"/>
      <w:numFmt w:val="decimal"/>
      <w:lvlText w:val="%1.%2.%3.%4.%5.%6"/>
      <w:lvlJc w:val="left"/>
      <w:pPr>
        <w:ind w:left="1800" w:hanging="1800"/>
      </w:pPr>
      <w:rPr>
        <w:rFonts w:hint="default" w:cs="Times New Roman"/>
        <w:b/>
      </w:rPr>
    </w:lvl>
    <w:lvl w:ilvl="6" w:tentative="0">
      <w:start w:val="1"/>
      <w:numFmt w:val="decimal"/>
      <w:lvlText w:val="%1.%2.%3.%4.%5.%6.%7"/>
      <w:lvlJc w:val="left"/>
      <w:pPr>
        <w:ind w:left="2160" w:hanging="2160"/>
      </w:pPr>
      <w:rPr>
        <w:rFonts w:hint="default" w:cs="Times New Roman"/>
        <w:b/>
      </w:rPr>
    </w:lvl>
    <w:lvl w:ilvl="7" w:tentative="0">
      <w:start w:val="1"/>
      <w:numFmt w:val="decimal"/>
      <w:lvlText w:val="%1.%2.%3.%4.%5.%6.%7.%8"/>
      <w:lvlJc w:val="left"/>
      <w:pPr>
        <w:ind w:left="2520" w:hanging="2520"/>
      </w:pPr>
      <w:rPr>
        <w:rFonts w:hint="default" w:cs="Times New Roman"/>
        <w:b/>
      </w:rPr>
    </w:lvl>
    <w:lvl w:ilvl="8" w:tentative="0">
      <w:start w:val="1"/>
      <w:numFmt w:val="decimal"/>
      <w:lvlText w:val="%1.%2.%3.%4.%5.%6.%7.%8.%9"/>
      <w:lvlJc w:val="left"/>
      <w:pPr>
        <w:ind w:left="2880" w:hanging="2880"/>
      </w:pPr>
      <w:rPr>
        <w:rFonts w:hint="default" w:cs="Times New Roman"/>
        <w:b/>
      </w:rPr>
    </w:lvl>
  </w:abstractNum>
  <w:abstractNum w:abstractNumId="5">
    <w:nsid w:val="52294071"/>
    <w:multiLevelType w:val="multilevel"/>
    <w:tmpl w:val="52294071"/>
    <w:lvl w:ilvl="0" w:tentative="0">
      <w:start w:val="1"/>
      <w:numFmt w:val="decimal"/>
      <w:lvlText w:val="%1"/>
      <w:lvlJc w:val="left"/>
      <w:pPr>
        <w:ind w:left="471" w:hanging="471"/>
      </w:pPr>
      <w:rPr>
        <w:rFonts w:hint="default" w:cs="Times New Roman"/>
        <w:b/>
      </w:rPr>
    </w:lvl>
    <w:lvl w:ilvl="1" w:tentative="0">
      <w:start w:val="0"/>
      <w:numFmt w:val="decimal"/>
      <w:lvlText w:val="%1.%2"/>
      <w:lvlJc w:val="left"/>
      <w:pPr>
        <w:ind w:left="697" w:hanging="697"/>
      </w:pPr>
      <w:rPr>
        <w:rFonts w:hint="default" w:cs="Times New Roman"/>
        <w:b/>
      </w:rPr>
    </w:lvl>
    <w:lvl w:ilvl="2" w:tentative="0">
      <w:start w:val="1"/>
      <w:numFmt w:val="decimal"/>
      <w:suff w:val="space"/>
      <w:lvlText w:val="%1.%2.%3"/>
      <w:lvlJc w:val="left"/>
      <w:rPr>
        <w:rFonts w:hint="default" w:ascii="宋体" w:hAnsi="宋体" w:eastAsia="宋体" w:cs="Times New Roman"/>
        <w:b/>
        <w:sz w:val="30"/>
        <w:szCs w:val="30"/>
      </w:rPr>
    </w:lvl>
    <w:lvl w:ilvl="3" w:tentative="0">
      <w:start w:val="1"/>
      <w:numFmt w:val="decimal"/>
      <w:lvlText w:val="%1.%2.%3.%4"/>
      <w:lvlJc w:val="left"/>
      <w:pPr>
        <w:ind w:left="1080" w:hanging="1080"/>
      </w:pPr>
      <w:rPr>
        <w:rFonts w:hint="default" w:cs="Times New Roman"/>
        <w:b/>
      </w:rPr>
    </w:lvl>
    <w:lvl w:ilvl="4" w:tentative="0">
      <w:start w:val="1"/>
      <w:numFmt w:val="decimal"/>
      <w:lvlText w:val="%1.%2.%3.%4.%5"/>
      <w:lvlJc w:val="left"/>
      <w:pPr>
        <w:ind w:left="1440" w:hanging="1440"/>
      </w:pPr>
      <w:rPr>
        <w:rFonts w:hint="default" w:cs="Times New Roman"/>
        <w:b/>
      </w:rPr>
    </w:lvl>
    <w:lvl w:ilvl="5" w:tentative="0">
      <w:start w:val="1"/>
      <w:numFmt w:val="decimal"/>
      <w:lvlText w:val="%1.%2.%3.%4.%5.%6"/>
      <w:lvlJc w:val="left"/>
      <w:pPr>
        <w:ind w:left="1800" w:hanging="1800"/>
      </w:pPr>
      <w:rPr>
        <w:rFonts w:hint="default" w:cs="Times New Roman"/>
        <w:b/>
      </w:rPr>
    </w:lvl>
    <w:lvl w:ilvl="6" w:tentative="0">
      <w:start w:val="1"/>
      <w:numFmt w:val="decimal"/>
      <w:lvlText w:val="%1.%2.%3.%4.%5.%6.%7"/>
      <w:lvlJc w:val="left"/>
      <w:pPr>
        <w:ind w:left="2160" w:hanging="2160"/>
      </w:pPr>
      <w:rPr>
        <w:rFonts w:hint="default" w:cs="Times New Roman"/>
        <w:b/>
      </w:rPr>
    </w:lvl>
    <w:lvl w:ilvl="7" w:tentative="0">
      <w:start w:val="1"/>
      <w:numFmt w:val="decimal"/>
      <w:lvlText w:val="%1.%2.%3.%4.%5.%6.%7.%8"/>
      <w:lvlJc w:val="left"/>
      <w:pPr>
        <w:ind w:left="2520" w:hanging="2520"/>
      </w:pPr>
      <w:rPr>
        <w:rFonts w:hint="default" w:cs="Times New Roman"/>
        <w:b/>
      </w:rPr>
    </w:lvl>
    <w:lvl w:ilvl="8" w:tentative="0">
      <w:start w:val="1"/>
      <w:numFmt w:val="decimal"/>
      <w:lvlText w:val="%1.%2.%3.%4.%5.%6.%7.%8.%9"/>
      <w:lvlJc w:val="left"/>
      <w:pPr>
        <w:ind w:left="2880" w:hanging="2880"/>
      </w:pPr>
      <w:rPr>
        <w:rFonts w:hint="default" w:cs="Times New Roman"/>
        <w:b/>
      </w:rPr>
    </w:lvl>
  </w:abstractNum>
  <w:abstractNum w:abstractNumId="6">
    <w:nsid w:val="557C2AF5"/>
    <w:multiLevelType w:val="multilevel"/>
    <w:tmpl w:val="557C2AF5"/>
    <w:lvl w:ilvl="0" w:tentative="0">
      <w:start w:val="1"/>
      <w:numFmt w:val="decimal"/>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7">
    <w:nsid w:val="5D8C177F"/>
    <w:multiLevelType w:val="multilevel"/>
    <w:tmpl w:val="5D8C177F"/>
    <w:lvl w:ilvl="0" w:tentative="0">
      <w:start w:val="1"/>
      <w:numFmt w:val="decimal"/>
      <w:lvlText w:val="%1"/>
      <w:lvlJc w:val="left"/>
      <w:pPr>
        <w:ind w:left="471" w:hanging="471"/>
      </w:pPr>
      <w:rPr>
        <w:rFonts w:hint="default" w:cs="Times New Roman"/>
        <w:b/>
      </w:rPr>
    </w:lvl>
    <w:lvl w:ilvl="1" w:tentative="0">
      <w:start w:val="0"/>
      <w:numFmt w:val="decimal"/>
      <w:lvlText w:val="%1.%2"/>
      <w:lvlJc w:val="left"/>
      <w:pPr>
        <w:ind w:left="697" w:hanging="697"/>
      </w:pPr>
      <w:rPr>
        <w:rFonts w:hint="default" w:ascii="宋体" w:hAnsi="宋体" w:eastAsia="宋体" w:cs="Times New Roman"/>
        <w:b/>
      </w:rPr>
    </w:lvl>
    <w:lvl w:ilvl="2" w:tentative="0">
      <w:start w:val="1"/>
      <w:numFmt w:val="decimal"/>
      <w:suff w:val="space"/>
      <w:lvlText w:val="%1.%2.%3"/>
      <w:lvlJc w:val="left"/>
      <w:rPr>
        <w:rFonts w:hint="default" w:ascii="宋体" w:hAnsi="宋体" w:eastAsia="宋体" w:cs="Times New Roman"/>
        <w:b/>
        <w:color w:val="auto"/>
        <w:sz w:val="30"/>
        <w:szCs w:val="30"/>
      </w:rPr>
    </w:lvl>
    <w:lvl w:ilvl="3" w:tentative="0">
      <w:start w:val="1"/>
      <w:numFmt w:val="decimal"/>
      <w:lvlText w:val="%1.%2.%3.%4"/>
      <w:lvlJc w:val="left"/>
      <w:pPr>
        <w:ind w:left="1080" w:hanging="1080"/>
      </w:pPr>
      <w:rPr>
        <w:rFonts w:hint="default" w:cs="Times New Roman"/>
        <w:b/>
      </w:rPr>
    </w:lvl>
    <w:lvl w:ilvl="4" w:tentative="0">
      <w:start w:val="1"/>
      <w:numFmt w:val="decimal"/>
      <w:lvlText w:val="%1.%2.%3.%4.%5"/>
      <w:lvlJc w:val="left"/>
      <w:pPr>
        <w:ind w:left="1440" w:hanging="1440"/>
      </w:pPr>
      <w:rPr>
        <w:rFonts w:hint="default" w:cs="Times New Roman"/>
        <w:b/>
      </w:rPr>
    </w:lvl>
    <w:lvl w:ilvl="5" w:tentative="0">
      <w:start w:val="1"/>
      <w:numFmt w:val="decimal"/>
      <w:lvlText w:val="%1.%2.%3.%4.%5.%6"/>
      <w:lvlJc w:val="left"/>
      <w:pPr>
        <w:ind w:left="1800" w:hanging="1800"/>
      </w:pPr>
      <w:rPr>
        <w:rFonts w:hint="default" w:cs="Times New Roman"/>
        <w:b/>
      </w:rPr>
    </w:lvl>
    <w:lvl w:ilvl="6" w:tentative="0">
      <w:start w:val="1"/>
      <w:numFmt w:val="decimal"/>
      <w:lvlText w:val="%1.%2.%3.%4.%5.%6.%7"/>
      <w:lvlJc w:val="left"/>
      <w:pPr>
        <w:ind w:left="2160" w:hanging="2160"/>
      </w:pPr>
      <w:rPr>
        <w:rFonts w:hint="default" w:cs="Times New Roman"/>
        <w:b/>
      </w:rPr>
    </w:lvl>
    <w:lvl w:ilvl="7" w:tentative="0">
      <w:start w:val="1"/>
      <w:numFmt w:val="decimal"/>
      <w:lvlText w:val="%1.%2.%3.%4.%5.%6.%7.%8"/>
      <w:lvlJc w:val="left"/>
      <w:pPr>
        <w:ind w:left="2520" w:hanging="2520"/>
      </w:pPr>
      <w:rPr>
        <w:rFonts w:hint="default" w:cs="Times New Roman"/>
        <w:b/>
      </w:rPr>
    </w:lvl>
    <w:lvl w:ilvl="8" w:tentative="0">
      <w:start w:val="1"/>
      <w:numFmt w:val="decimal"/>
      <w:lvlText w:val="%1.%2.%3.%4.%5.%6.%7.%8.%9"/>
      <w:lvlJc w:val="left"/>
      <w:pPr>
        <w:ind w:left="2880" w:hanging="2880"/>
      </w:pPr>
      <w:rPr>
        <w:rFonts w:hint="default" w:cs="Times New Roman"/>
        <w:b/>
      </w:rPr>
    </w:lvl>
  </w:abstractNum>
  <w:abstractNum w:abstractNumId="8">
    <w:nsid w:val="65F5293B"/>
    <w:multiLevelType w:val="multilevel"/>
    <w:tmpl w:val="65F5293B"/>
    <w:lvl w:ilvl="0" w:tentative="0">
      <w:start w:val="1"/>
      <w:numFmt w:val="decimal"/>
      <w:lvlText w:val="%1"/>
      <w:lvlJc w:val="left"/>
      <w:pPr>
        <w:ind w:left="471" w:hanging="471"/>
      </w:pPr>
      <w:rPr>
        <w:rFonts w:hint="default" w:cs="Times New Roman"/>
        <w:b/>
      </w:rPr>
    </w:lvl>
    <w:lvl w:ilvl="1" w:tentative="0">
      <w:start w:val="0"/>
      <w:numFmt w:val="decimal"/>
      <w:lvlText w:val="%1.%2"/>
      <w:lvlJc w:val="left"/>
      <w:pPr>
        <w:ind w:left="697" w:hanging="697"/>
      </w:pPr>
      <w:rPr>
        <w:rFonts w:hint="default" w:cs="Times New Roman"/>
        <w:b/>
      </w:rPr>
    </w:lvl>
    <w:lvl w:ilvl="2" w:tentative="0">
      <w:start w:val="1"/>
      <w:numFmt w:val="decimal"/>
      <w:suff w:val="space"/>
      <w:lvlText w:val="%1.%2.%3"/>
      <w:lvlJc w:val="left"/>
      <w:rPr>
        <w:rFonts w:hint="default" w:ascii="宋体" w:hAnsi="宋体" w:eastAsia="宋体" w:cs="Times New Roman"/>
        <w:b/>
        <w:sz w:val="30"/>
        <w:szCs w:val="30"/>
      </w:rPr>
    </w:lvl>
    <w:lvl w:ilvl="3" w:tentative="0">
      <w:start w:val="1"/>
      <w:numFmt w:val="decimal"/>
      <w:lvlText w:val="%1.%2.%3.%4"/>
      <w:lvlJc w:val="left"/>
      <w:pPr>
        <w:ind w:left="1080" w:hanging="1080"/>
      </w:pPr>
      <w:rPr>
        <w:rFonts w:hint="default" w:cs="Times New Roman"/>
        <w:b/>
      </w:rPr>
    </w:lvl>
    <w:lvl w:ilvl="4" w:tentative="0">
      <w:start w:val="1"/>
      <w:numFmt w:val="decimal"/>
      <w:lvlText w:val="%1.%2.%3.%4.%5"/>
      <w:lvlJc w:val="left"/>
      <w:pPr>
        <w:ind w:left="1440" w:hanging="1440"/>
      </w:pPr>
      <w:rPr>
        <w:rFonts w:hint="default" w:cs="Times New Roman"/>
        <w:b/>
      </w:rPr>
    </w:lvl>
    <w:lvl w:ilvl="5" w:tentative="0">
      <w:start w:val="1"/>
      <w:numFmt w:val="decimal"/>
      <w:lvlText w:val="%1.%2.%3.%4.%5.%6"/>
      <w:lvlJc w:val="left"/>
      <w:pPr>
        <w:ind w:left="1800" w:hanging="1800"/>
      </w:pPr>
      <w:rPr>
        <w:rFonts w:hint="default" w:cs="Times New Roman"/>
        <w:b/>
      </w:rPr>
    </w:lvl>
    <w:lvl w:ilvl="6" w:tentative="0">
      <w:start w:val="1"/>
      <w:numFmt w:val="decimal"/>
      <w:lvlText w:val="%1.%2.%3.%4.%5.%6.%7"/>
      <w:lvlJc w:val="left"/>
      <w:pPr>
        <w:ind w:left="2160" w:hanging="2160"/>
      </w:pPr>
      <w:rPr>
        <w:rFonts w:hint="default" w:cs="Times New Roman"/>
        <w:b/>
      </w:rPr>
    </w:lvl>
    <w:lvl w:ilvl="7" w:tentative="0">
      <w:start w:val="1"/>
      <w:numFmt w:val="decimal"/>
      <w:lvlText w:val="%1.%2.%3.%4.%5.%6.%7.%8"/>
      <w:lvlJc w:val="left"/>
      <w:pPr>
        <w:ind w:left="2520" w:hanging="2520"/>
      </w:pPr>
      <w:rPr>
        <w:rFonts w:hint="default" w:cs="Times New Roman"/>
        <w:b/>
      </w:rPr>
    </w:lvl>
    <w:lvl w:ilvl="8" w:tentative="0">
      <w:start w:val="1"/>
      <w:numFmt w:val="decimal"/>
      <w:lvlText w:val="%1.%2.%3.%4.%5.%6.%7.%8.%9"/>
      <w:lvlJc w:val="left"/>
      <w:pPr>
        <w:ind w:left="2880" w:hanging="2880"/>
      </w:pPr>
      <w:rPr>
        <w:rFonts w:hint="default" w:cs="Times New Roman"/>
        <w:b/>
      </w:rPr>
    </w:lvl>
  </w:abstractNum>
  <w:abstractNum w:abstractNumId="9">
    <w:nsid w:val="682CEA08"/>
    <w:multiLevelType w:val="singleLevel"/>
    <w:tmpl w:val="682CEA08"/>
    <w:lvl w:ilvl="0" w:tentative="0">
      <w:start w:val="1"/>
      <w:numFmt w:val="decimal"/>
      <w:suff w:val="space"/>
      <w:lvlText w:val="%1)"/>
      <w:lvlJc w:val="left"/>
      <w:pPr>
        <w:ind w:left="838"/>
      </w:pPr>
      <w:rPr>
        <w:rFonts w:cs="Times New Roman"/>
      </w:rPr>
    </w:lvl>
  </w:abstractNum>
  <w:abstractNum w:abstractNumId="10">
    <w:nsid w:val="7C9C5274"/>
    <w:multiLevelType w:val="multilevel"/>
    <w:tmpl w:val="7C9C5274"/>
    <w:lvl w:ilvl="0" w:tentative="0">
      <w:start w:val="1"/>
      <w:numFmt w:val="decimal"/>
      <w:pStyle w:val="58"/>
      <w:lvlText w:val="%1"/>
      <w:lvlJc w:val="left"/>
      <w:pPr>
        <w:ind w:left="471" w:hanging="471"/>
      </w:pPr>
      <w:rPr>
        <w:rFonts w:hint="default" w:cs="Times New Roman"/>
        <w:b/>
      </w:rPr>
    </w:lvl>
    <w:lvl w:ilvl="1" w:tentative="0">
      <w:start w:val="0"/>
      <w:numFmt w:val="decimal"/>
      <w:lvlText w:val="%1.%2"/>
      <w:lvlJc w:val="left"/>
      <w:pPr>
        <w:ind w:left="697" w:hanging="697"/>
      </w:pPr>
      <w:rPr>
        <w:rFonts w:hint="default" w:cs="Times New Roman"/>
        <w:b/>
      </w:rPr>
    </w:lvl>
    <w:lvl w:ilvl="2" w:tentative="0">
      <w:start w:val="1"/>
      <w:numFmt w:val="decimal"/>
      <w:suff w:val="space"/>
      <w:lvlText w:val="%1.%2.%3"/>
      <w:lvlJc w:val="left"/>
      <w:rPr>
        <w:rFonts w:hint="default" w:ascii="宋体" w:hAnsi="宋体" w:eastAsia="宋体" w:cs="Times New Roman"/>
        <w:b/>
        <w:sz w:val="30"/>
        <w:szCs w:val="30"/>
      </w:rPr>
    </w:lvl>
    <w:lvl w:ilvl="3" w:tentative="0">
      <w:start w:val="1"/>
      <w:numFmt w:val="decimal"/>
      <w:lvlText w:val="%1.%2.%3.%4"/>
      <w:lvlJc w:val="left"/>
      <w:pPr>
        <w:ind w:left="1080" w:hanging="1080"/>
      </w:pPr>
      <w:rPr>
        <w:rFonts w:hint="default" w:cs="Times New Roman"/>
        <w:b/>
      </w:rPr>
    </w:lvl>
    <w:lvl w:ilvl="4" w:tentative="0">
      <w:start w:val="1"/>
      <w:numFmt w:val="decimal"/>
      <w:lvlText w:val="%1.%2.%3.%4.%5"/>
      <w:lvlJc w:val="left"/>
      <w:pPr>
        <w:ind w:left="1440" w:hanging="1440"/>
      </w:pPr>
      <w:rPr>
        <w:rFonts w:hint="default" w:cs="Times New Roman"/>
        <w:b/>
      </w:rPr>
    </w:lvl>
    <w:lvl w:ilvl="5" w:tentative="0">
      <w:start w:val="1"/>
      <w:numFmt w:val="decimal"/>
      <w:lvlText w:val="%1.%2.%3.%4.%5.%6"/>
      <w:lvlJc w:val="left"/>
      <w:pPr>
        <w:ind w:left="1800" w:hanging="1800"/>
      </w:pPr>
      <w:rPr>
        <w:rFonts w:hint="default" w:cs="Times New Roman"/>
        <w:b/>
      </w:rPr>
    </w:lvl>
    <w:lvl w:ilvl="6" w:tentative="0">
      <w:start w:val="1"/>
      <w:numFmt w:val="decimal"/>
      <w:lvlText w:val="%1.%2.%3.%4.%5.%6.%7"/>
      <w:lvlJc w:val="left"/>
      <w:pPr>
        <w:ind w:left="2160" w:hanging="2160"/>
      </w:pPr>
      <w:rPr>
        <w:rFonts w:hint="default" w:cs="Times New Roman"/>
        <w:b/>
      </w:rPr>
    </w:lvl>
    <w:lvl w:ilvl="7" w:tentative="0">
      <w:start w:val="1"/>
      <w:numFmt w:val="decimal"/>
      <w:lvlText w:val="%1.%2.%3.%4.%5.%6.%7.%8"/>
      <w:lvlJc w:val="left"/>
      <w:pPr>
        <w:ind w:left="2520" w:hanging="2520"/>
      </w:pPr>
      <w:rPr>
        <w:rFonts w:hint="default" w:cs="Times New Roman"/>
        <w:b/>
      </w:rPr>
    </w:lvl>
    <w:lvl w:ilvl="8" w:tentative="0">
      <w:start w:val="1"/>
      <w:numFmt w:val="decimal"/>
      <w:lvlText w:val="%1.%2.%3.%4.%5.%6.%7.%8.%9"/>
      <w:lvlJc w:val="left"/>
      <w:pPr>
        <w:ind w:left="2880" w:hanging="2880"/>
      </w:pPr>
      <w:rPr>
        <w:rFonts w:hint="default" w:cs="Times New Roman"/>
        <w:b/>
      </w:rPr>
    </w:lvl>
  </w:abstractNum>
  <w:num w:numId="1">
    <w:abstractNumId w:val="4"/>
  </w:num>
  <w:num w:numId="2">
    <w:abstractNumId w:val="10"/>
  </w:num>
  <w:num w:numId="3">
    <w:abstractNumId w:val="2"/>
  </w:num>
  <w:num w:numId="4">
    <w:abstractNumId w:val="5"/>
  </w:num>
  <w:num w:numId="5">
    <w:abstractNumId w:val="6"/>
  </w:num>
  <w:num w:numId="6">
    <w:abstractNumId w:val="8"/>
  </w:num>
  <w:num w:numId="7">
    <w:abstractNumId w:val="3"/>
  </w:num>
  <w:num w:numId="8">
    <w:abstractNumId w:val="9"/>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2OGFlZjdiMDkyMmU3Y2M3NGEzMmY5ODE2OTJlMzAifQ=="/>
  </w:docVars>
  <w:rsids>
    <w:rsidRoot w:val="000131D6"/>
    <w:rsid w:val="00007E95"/>
    <w:rsid w:val="000131D6"/>
    <w:rsid w:val="000138AB"/>
    <w:rsid w:val="00013ABB"/>
    <w:rsid w:val="00013BEE"/>
    <w:rsid w:val="0001469D"/>
    <w:rsid w:val="00017CDA"/>
    <w:rsid w:val="0002005D"/>
    <w:rsid w:val="000203BE"/>
    <w:rsid w:val="00021881"/>
    <w:rsid w:val="00022713"/>
    <w:rsid w:val="00023DDE"/>
    <w:rsid w:val="00024F65"/>
    <w:rsid w:val="0002511F"/>
    <w:rsid w:val="00025142"/>
    <w:rsid w:val="00026263"/>
    <w:rsid w:val="00030DBF"/>
    <w:rsid w:val="00035341"/>
    <w:rsid w:val="00035499"/>
    <w:rsid w:val="000421FC"/>
    <w:rsid w:val="000427E5"/>
    <w:rsid w:val="000433BA"/>
    <w:rsid w:val="000465CB"/>
    <w:rsid w:val="00046954"/>
    <w:rsid w:val="00051079"/>
    <w:rsid w:val="000517BA"/>
    <w:rsid w:val="0005189B"/>
    <w:rsid w:val="00054028"/>
    <w:rsid w:val="00055603"/>
    <w:rsid w:val="00057499"/>
    <w:rsid w:val="00060F0E"/>
    <w:rsid w:val="00065442"/>
    <w:rsid w:val="00067F85"/>
    <w:rsid w:val="0007038D"/>
    <w:rsid w:val="00070DBC"/>
    <w:rsid w:val="0007581C"/>
    <w:rsid w:val="00081BDD"/>
    <w:rsid w:val="00081E52"/>
    <w:rsid w:val="0008234F"/>
    <w:rsid w:val="000829EB"/>
    <w:rsid w:val="00082CAF"/>
    <w:rsid w:val="00082D41"/>
    <w:rsid w:val="0009076F"/>
    <w:rsid w:val="00093217"/>
    <w:rsid w:val="000A0381"/>
    <w:rsid w:val="000A3BFE"/>
    <w:rsid w:val="000B5087"/>
    <w:rsid w:val="000C1215"/>
    <w:rsid w:val="000C2566"/>
    <w:rsid w:val="000C26DC"/>
    <w:rsid w:val="000C2CE0"/>
    <w:rsid w:val="000C370B"/>
    <w:rsid w:val="000C4743"/>
    <w:rsid w:val="000C487C"/>
    <w:rsid w:val="000C78C3"/>
    <w:rsid w:val="000D405C"/>
    <w:rsid w:val="000D5D54"/>
    <w:rsid w:val="000E077F"/>
    <w:rsid w:val="000E09A8"/>
    <w:rsid w:val="000F2108"/>
    <w:rsid w:val="000F64AC"/>
    <w:rsid w:val="00101674"/>
    <w:rsid w:val="001027AD"/>
    <w:rsid w:val="001101BB"/>
    <w:rsid w:val="00110447"/>
    <w:rsid w:val="001224A0"/>
    <w:rsid w:val="0012490A"/>
    <w:rsid w:val="001254E6"/>
    <w:rsid w:val="00131ED8"/>
    <w:rsid w:val="00131F14"/>
    <w:rsid w:val="0013251D"/>
    <w:rsid w:val="00132ED1"/>
    <w:rsid w:val="00133680"/>
    <w:rsid w:val="0013446D"/>
    <w:rsid w:val="00134BE4"/>
    <w:rsid w:val="00140101"/>
    <w:rsid w:val="001458F6"/>
    <w:rsid w:val="00150626"/>
    <w:rsid w:val="00156438"/>
    <w:rsid w:val="00157393"/>
    <w:rsid w:val="001673D8"/>
    <w:rsid w:val="00167E07"/>
    <w:rsid w:val="001733AE"/>
    <w:rsid w:val="00175FD0"/>
    <w:rsid w:val="0017683B"/>
    <w:rsid w:val="00176A72"/>
    <w:rsid w:val="00177575"/>
    <w:rsid w:val="001775B1"/>
    <w:rsid w:val="001800FD"/>
    <w:rsid w:val="00181C5E"/>
    <w:rsid w:val="001831C3"/>
    <w:rsid w:val="00186424"/>
    <w:rsid w:val="001871B4"/>
    <w:rsid w:val="00187F17"/>
    <w:rsid w:val="0019056D"/>
    <w:rsid w:val="00190622"/>
    <w:rsid w:val="00190A73"/>
    <w:rsid w:val="0019125A"/>
    <w:rsid w:val="00195E92"/>
    <w:rsid w:val="001966A4"/>
    <w:rsid w:val="001A41B3"/>
    <w:rsid w:val="001A61A9"/>
    <w:rsid w:val="001B15C3"/>
    <w:rsid w:val="001B1F29"/>
    <w:rsid w:val="001B74C2"/>
    <w:rsid w:val="001C015F"/>
    <w:rsid w:val="001C57E2"/>
    <w:rsid w:val="001D2422"/>
    <w:rsid w:val="001D57EA"/>
    <w:rsid w:val="001D77CF"/>
    <w:rsid w:val="001E1CEE"/>
    <w:rsid w:val="001E2DEF"/>
    <w:rsid w:val="001E34F6"/>
    <w:rsid w:val="001E59A8"/>
    <w:rsid w:val="001E65F8"/>
    <w:rsid w:val="001E6D22"/>
    <w:rsid w:val="001E7D0D"/>
    <w:rsid w:val="001F1007"/>
    <w:rsid w:val="001F1740"/>
    <w:rsid w:val="001F2343"/>
    <w:rsid w:val="001F2EF5"/>
    <w:rsid w:val="001F4C56"/>
    <w:rsid w:val="001F59B3"/>
    <w:rsid w:val="001F67FA"/>
    <w:rsid w:val="002047C0"/>
    <w:rsid w:val="00207471"/>
    <w:rsid w:val="0021054C"/>
    <w:rsid w:val="0021285B"/>
    <w:rsid w:val="002130AE"/>
    <w:rsid w:val="00213108"/>
    <w:rsid w:val="00221D47"/>
    <w:rsid w:val="0023296C"/>
    <w:rsid w:val="0023451C"/>
    <w:rsid w:val="00237A97"/>
    <w:rsid w:val="00240D8D"/>
    <w:rsid w:val="00243F62"/>
    <w:rsid w:val="00243F74"/>
    <w:rsid w:val="002441A8"/>
    <w:rsid w:val="00246BC8"/>
    <w:rsid w:val="00250E1B"/>
    <w:rsid w:val="00250F76"/>
    <w:rsid w:val="00257F8F"/>
    <w:rsid w:val="00263171"/>
    <w:rsid w:val="002631A4"/>
    <w:rsid w:val="00267339"/>
    <w:rsid w:val="0027427C"/>
    <w:rsid w:val="002755D9"/>
    <w:rsid w:val="002840A9"/>
    <w:rsid w:val="00287693"/>
    <w:rsid w:val="00294DD9"/>
    <w:rsid w:val="00296E51"/>
    <w:rsid w:val="002A1BDE"/>
    <w:rsid w:val="002A5313"/>
    <w:rsid w:val="002A5393"/>
    <w:rsid w:val="002B21AF"/>
    <w:rsid w:val="002B4D6A"/>
    <w:rsid w:val="002D1889"/>
    <w:rsid w:val="002D365E"/>
    <w:rsid w:val="002D4054"/>
    <w:rsid w:val="002D7F2B"/>
    <w:rsid w:val="002E41BB"/>
    <w:rsid w:val="002F0734"/>
    <w:rsid w:val="002F38B0"/>
    <w:rsid w:val="002F44B9"/>
    <w:rsid w:val="00301852"/>
    <w:rsid w:val="00302310"/>
    <w:rsid w:val="0030271C"/>
    <w:rsid w:val="003031DC"/>
    <w:rsid w:val="003044E5"/>
    <w:rsid w:val="003065CD"/>
    <w:rsid w:val="00311D42"/>
    <w:rsid w:val="00311FD3"/>
    <w:rsid w:val="003134BF"/>
    <w:rsid w:val="00314E3F"/>
    <w:rsid w:val="00317ACF"/>
    <w:rsid w:val="0032256F"/>
    <w:rsid w:val="00330873"/>
    <w:rsid w:val="00330898"/>
    <w:rsid w:val="003336CE"/>
    <w:rsid w:val="0034473F"/>
    <w:rsid w:val="00344C36"/>
    <w:rsid w:val="00345492"/>
    <w:rsid w:val="00347A82"/>
    <w:rsid w:val="0035233D"/>
    <w:rsid w:val="00356433"/>
    <w:rsid w:val="0036120F"/>
    <w:rsid w:val="003659F2"/>
    <w:rsid w:val="00367E32"/>
    <w:rsid w:val="003721B5"/>
    <w:rsid w:val="00372211"/>
    <w:rsid w:val="00374AAC"/>
    <w:rsid w:val="00377D03"/>
    <w:rsid w:val="00382CF0"/>
    <w:rsid w:val="003853B9"/>
    <w:rsid w:val="00390FF7"/>
    <w:rsid w:val="0039363B"/>
    <w:rsid w:val="003949AD"/>
    <w:rsid w:val="003963E1"/>
    <w:rsid w:val="003A26FD"/>
    <w:rsid w:val="003A2843"/>
    <w:rsid w:val="003A5DAA"/>
    <w:rsid w:val="003A6632"/>
    <w:rsid w:val="003B26DB"/>
    <w:rsid w:val="003B4273"/>
    <w:rsid w:val="003B67EA"/>
    <w:rsid w:val="003B7D8B"/>
    <w:rsid w:val="003C012E"/>
    <w:rsid w:val="003C25CB"/>
    <w:rsid w:val="003C4E38"/>
    <w:rsid w:val="003C5739"/>
    <w:rsid w:val="003D0185"/>
    <w:rsid w:val="003D1359"/>
    <w:rsid w:val="003D7741"/>
    <w:rsid w:val="003E0E9E"/>
    <w:rsid w:val="003E2C34"/>
    <w:rsid w:val="003E2C8A"/>
    <w:rsid w:val="003E7052"/>
    <w:rsid w:val="003E76F6"/>
    <w:rsid w:val="003F01A5"/>
    <w:rsid w:val="003F02CD"/>
    <w:rsid w:val="003F1006"/>
    <w:rsid w:val="003F1CE8"/>
    <w:rsid w:val="003F4309"/>
    <w:rsid w:val="0040348D"/>
    <w:rsid w:val="00404032"/>
    <w:rsid w:val="00404D79"/>
    <w:rsid w:val="004069C9"/>
    <w:rsid w:val="004104C7"/>
    <w:rsid w:val="004119ED"/>
    <w:rsid w:val="004140B2"/>
    <w:rsid w:val="00414361"/>
    <w:rsid w:val="0041706D"/>
    <w:rsid w:val="00423989"/>
    <w:rsid w:val="004242FC"/>
    <w:rsid w:val="00424628"/>
    <w:rsid w:val="0043485E"/>
    <w:rsid w:val="00437A84"/>
    <w:rsid w:val="0044056D"/>
    <w:rsid w:val="0044076B"/>
    <w:rsid w:val="004409B8"/>
    <w:rsid w:val="004418D6"/>
    <w:rsid w:val="00444850"/>
    <w:rsid w:val="004510B3"/>
    <w:rsid w:val="0045189B"/>
    <w:rsid w:val="00460104"/>
    <w:rsid w:val="00460D5C"/>
    <w:rsid w:val="00464FAE"/>
    <w:rsid w:val="00470EBD"/>
    <w:rsid w:val="004723C1"/>
    <w:rsid w:val="004734D2"/>
    <w:rsid w:val="004747A1"/>
    <w:rsid w:val="00481BAD"/>
    <w:rsid w:val="0048228E"/>
    <w:rsid w:val="00484848"/>
    <w:rsid w:val="00485763"/>
    <w:rsid w:val="00485BBE"/>
    <w:rsid w:val="00487E16"/>
    <w:rsid w:val="00492816"/>
    <w:rsid w:val="00493AB1"/>
    <w:rsid w:val="004957E5"/>
    <w:rsid w:val="00497244"/>
    <w:rsid w:val="004A0B1B"/>
    <w:rsid w:val="004A19FF"/>
    <w:rsid w:val="004A4538"/>
    <w:rsid w:val="004A6355"/>
    <w:rsid w:val="004A696B"/>
    <w:rsid w:val="004B1C16"/>
    <w:rsid w:val="004B2664"/>
    <w:rsid w:val="004B635C"/>
    <w:rsid w:val="004B698C"/>
    <w:rsid w:val="004D1573"/>
    <w:rsid w:val="004D5814"/>
    <w:rsid w:val="004E1093"/>
    <w:rsid w:val="004E11D7"/>
    <w:rsid w:val="004E1C26"/>
    <w:rsid w:val="004E246C"/>
    <w:rsid w:val="004E2DB9"/>
    <w:rsid w:val="004E3862"/>
    <w:rsid w:val="004E3B37"/>
    <w:rsid w:val="004E3DEB"/>
    <w:rsid w:val="004E4F11"/>
    <w:rsid w:val="004E5657"/>
    <w:rsid w:val="004E6A5E"/>
    <w:rsid w:val="004F513E"/>
    <w:rsid w:val="004F5858"/>
    <w:rsid w:val="00500C7F"/>
    <w:rsid w:val="00504DDE"/>
    <w:rsid w:val="005056DB"/>
    <w:rsid w:val="00510FC9"/>
    <w:rsid w:val="00512AE2"/>
    <w:rsid w:val="005135FB"/>
    <w:rsid w:val="00513B88"/>
    <w:rsid w:val="0051492C"/>
    <w:rsid w:val="00514EE3"/>
    <w:rsid w:val="00516DC2"/>
    <w:rsid w:val="00517E18"/>
    <w:rsid w:val="00525595"/>
    <w:rsid w:val="005273BE"/>
    <w:rsid w:val="00546222"/>
    <w:rsid w:val="0054770A"/>
    <w:rsid w:val="00552771"/>
    <w:rsid w:val="00552870"/>
    <w:rsid w:val="00552994"/>
    <w:rsid w:val="0056060B"/>
    <w:rsid w:val="00566616"/>
    <w:rsid w:val="00572684"/>
    <w:rsid w:val="00573BB9"/>
    <w:rsid w:val="00577BA7"/>
    <w:rsid w:val="0058007A"/>
    <w:rsid w:val="00582ADC"/>
    <w:rsid w:val="00586875"/>
    <w:rsid w:val="005872C6"/>
    <w:rsid w:val="005925F2"/>
    <w:rsid w:val="00592753"/>
    <w:rsid w:val="0059353C"/>
    <w:rsid w:val="005937A9"/>
    <w:rsid w:val="005949A0"/>
    <w:rsid w:val="005950E8"/>
    <w:rsid w:val="00596940"/>
    <w:rsid w:val="00596EE2"/>
    <w:rsid w:val="005A057B"/>
    <w:rsid w:val="005A1D7F"/>
    <w:rsid w:val="005A4956"/>
    <w:rsid w:val="005A5758"/>
    <w:rsid w:val="005B1B4B"/>
    <w:rsid w:val="005B583A"/>
    <w:rsid w:val="005C0F40"/>
    <w:rsid w:val="005C2E91"/>
    <w:rsid w:val="005C409A"/>
    <w:rsid w:val="005C5B4D"/>
    <w:rsid w:val="005D5688"/>
    <w:rsid w:val="005D7FC9"/>
    <w:rsid w:val="005E1308"/>
    <w:rsid w:val="005F227E"/>
    <w:rsid w:val="005F2762"/>
    <w:rsid w:val="005F3B33"/>
    <w:rsid w:val="005F4772"/>
    <w:rsid w:val="005F534B"/>
    <w:rsid w:val="005F535E"/>
    <w:rsid w:val="0060011B"/>
    <w:rsid w:val="00600743"/>
    <w:rsid w:val="0060077A"/>
    <w:rsid w:val="00600A10"/>
    <w:rsid w:val="0060215A"/>
    <w:rsid w:val="0060293E"/>
    <w:rsid w:val="00602F32"/>
    <w:rsid w:val="00607286"/>
    <w:rsid w:val="00611C66"/>
    <w:rsid w:val="00616C1A"/>
    <w:rsid w:val="00617E4E"/>
    <w:rsid w:val="00622047"/>
    <w:rsid w:val="006247A6"/>
    <w:rsid w:val="00625961"/>
    <w:rsid w:val="00626B62"/>
    <w:rsid w:val="006273AD"/>
    <w:rsid w:val="00630759"/>
    <w:rsid w:val="0063182B"/>
    <w:rsid w:val="00631EF3"/>
    <w:rsid w:val="00634D90"/>
    <w:rsid w:val="00635B97"/>
    <w:rsid w:val="006377B7"/>
    <w:rsid w:val="00642F56"/>
    <w:rsid w:val="006469BD"/>
    <w:rsid w:val="006507B2"/>
    <w:rsid w:val="00651E07"/>
    <w:rsid w:val="006526EF"/>
    <w:rsid w:val="00653145"/>
    <w:rsid w:val="00655258"/>
    <w:rsid w:val="00657C32"/>
    <w:rsid w:val="00660117"/>
    <w:rsid w:val="00660B38"/>
    <w:rsid w:val="00664C7B"/>
    <w:rsid w:val="006657C1"/>
    <w:rsid w:val="006664C5"/>
    <w:rsid w:val="00672759"/>
    <w:rsid w:val="00676598"/>
    <w:rsid w:val="00681F00"/>
    <w:rsid w:val="006824A3"/>
    <w:rsid w:val="0068362B"/>
    <w:rsid w:val="00683C88"/>
    <w:rsid w:val="00684C28"/>
    <w:rsid w:val="006873E6"/>
    <w:rsid w:val="006878F0"/>
    <w:rsid w:val="006935CC"/>
    <w:rsid w:val="00693A3D"/>
    <w:rsid w:val="00695478"/>
    <w:rsid w:val="0069638F"/>
    <w:rsid w:val="006A4D57"/>
    <w:rsid w:val="006B5643"/>
    <w:rsid w:val="006B58F1"/>
    <w:rsid w:val="006B7DAE"/>
    <w:rsid w:val="006C048B"/>
    <w:rsid w:val="006C41B7"/>
    <w:rsid w:val="006D040E"/>
    <w:rsid w:val="006E0D84"/>
    <w:rsid w:val="006E1995"/>
    <w:rsid w:val="006E6235"/>
    <w:rsid w:val="006E6F44"/>
    <w:rsid w:val="006E7CA6"/>
    <w:rsid w:val="006F2866"/>
    <w:rsid w:val="006F58AF"/>
    <w:rsid w:val="00713611"/>
    <w:rsid w:val="00713905"/>
    <w:rsid w:val="00713994"/>
    <w:rsid w:val="00714A8E"/>
    <w:rsid w:val="00715425"/>
    <w:rsid w:val="0071585D"/>
    <w:rsid w:val="007179D2"/>
    <w:rsid w:val="00724D13"/>
    <w:rsid w:val="00725187"/>
    <w:rsid w:val="007255F7"/>
    <w:rsid w:val="00725E8D"/>
    <w:rsid w:val="00732CB9"/>
    <w:rsid w:val="007352BE"/>
    <w:rsid w:val="0073628D"/>
    <w:rsid w:val="00736AFB"/>
    <w:rsid w:val="00736D55"/>
    <w:rsid w:val="007379DB"/>
    <w:rsid w:val="00745A36"/>
    <w:rsid w:val="007460C5"/>
    <w:rsid w:val="0075429C"/>
    <w:rsid w:val="00760236"/>
    <w:rsid w:val="007607D9"/>
    <w:rsid w:val="00760EF7"/>
    <w:rsid w:val="0076487A"/>
    <w:rsid w:val="00765E85"/>
    <w:rsid w:val="00770411"/>
    <w:rsid w:val="00773CDE"/>
    <w:rsid w:val="00774927"/>
    <w:rsid w:val="00775524"/>
    <w:rsid w:val="00781069"/>
    <w:rsid w:val="0078363C"/>
    <w:rsid w:val="00783D05"/>
    <w:rsid w:val="007905F1"/>
    <w:rsid w:val="007A0D0A"/>
    <w:rsid w:val="007A1C91"/>
    <w:rsid w:val="007A3378"/>
    <w:rsid w:val="007A4021"/>
    <w:rsid w:val="007A43C4"/>
    <w:rsid w:val="007A60C0"/>
    <w:rsid w:val="007A6B26"/>
    <w:rsid w:val="007B0072"/>
    <w:rsid w:val="007B0F81"/>
    <w:rsid w:val="007B1830"/>
    <w:rsid w:val="007B2CD5"/>
    <w:rsid w:val="007B3B01"/>
    <w:rsid w:val="007C45BC"/>
    <w:rsid w:val="007C53A4"/>
    <w:rsid w:val="007C7820"/>
    <w:rsid w:val="007D33EF"/>
    <w:rsid w:val="007D3A5C"/>
    <w:rsid w:val="007D4555"/>
    <w:rsid w:val="007D5992"/>
    <w:rsid w:val="007D78DD"/>
    <w:rsid w:val="007E0BAE"/>
    <w:rsid w:val="007E150B"/>
    <w:rsid w:val="007E2A24"/>
    <w:rsid w:val="007E2F18"/>
    <w:rsid w:val="007E46F5"/>
    <w:rsid w:val="007E5CB9"/>
    <w:rsid w:val="007E6476"/>
    <w:rsid w:val="007E7341"/>
    <w:rsid w:val="007E7A13"/>
    <w:rsid w:val="007F1093"/>
    <w:rsid w:val="007F132C"/>
    <w:rsid w:val="007F6CC3"/>
    <w:rsid w:val="008056C5"/>
    <w:rsid w:val="00806262"/>
    <w:rsid w:val="008111D4"/>
    <w:rsid w:val="00813386"/>
    <w:rsid w:val="00815CD4"/>
    <w:rsid w:val="0081657A"/>
    <w:rsid w:val="008172BC"/>
    <w:rsid w:val="00821609"/>
    <w:rsid w:val="008268B9"/>
    <w:rsid w:val="00827534"/>
    <w:rsid w:val="00832246"/>
    <w:rsid w:val="008332A7"/>
    <w:rsid w:val="00834BA4"/>
    <w:rsid w:val="00836F6A"/>
    <w:rsid w:val="00837E42"/>
    <w:rsid w:val="00840D6D"/>
    <w:rsid w:val="00843489"/>
    <w:rsid w:val="008434E4"/>
    <w:rsid w:val="00845E36"/>
    <w:rsid w:val="00851081"/>
    <w:rsid w:val="00851430"/>
    <w:rsid w:val="0085421F"/>
    <w:rsid w:val="008575D4"/>
    <w:rsid w:val="008579E9"/>
    <w:rsid w:val="0086565B"/>
    <w:rsid w:val="00870180"/>
    <w:rsid w:val="00871800"/>
    <w:rsid w:val="00874237"/>
    <w:rsid w:val="00880A85"/>
    <w:rsid w:val="00880E60"/>
    <w:rsid w:val="00883786"/>
    <w:rsid w:val="00884453"/>
    <w:rsid w:val="0088610F"/>
    <w:rsid w:val="00890D7B"/>
    <w:rsid w:val="00890EDA"/>
    <w:rsid w:val="00891E1A"/>
    <w:rsid w:val="00892A3E"/>
    <w:rsid w:val="00892B76"/>
    <w:rsid w:val="0089458F"/>
    <w:rsid w:val="008B1CA4"/>
    <w:rsid w:val="008B24F6"/>
    <w:rsid w:val="008B25CD"/>
    <w:rsid w:val="008C0C38"/>
    <w:rsid w:val="008C1D09"/>
    <w:rsid w:val="008C223D"/>
    <w:rsid w:val="008C2CBF"/>
    <w:rsid w:val="008C3007"/>
    <w:rsid w:val="008C5C82"/>
    <w:rsid w:val="008C6D4D"/>
    <w:rsid w:val="008C7E49"/>
    <w:rsid w:val="008D1191"/>
    <w:rsid w:val="008D2C74"/>
    <w:rsid w:val="008D2D24"/>
    <w:rsid w:val="008D3FA3"/>
    <w:rsid w:val="008D5BE0"/>
    <w:rsid w:val="008E3585"/>
    <w:rsid w:val="008E6E3B"/>
    <w:rsid w:val="008F00EC"/>
    <w:rsid w:val="008F101C"/>
    <w:rsid w:val="008F45D8"/>
    <w:rsid w:val="008F4E38"/>
    <w:rsid w:val="008F6405"/>
    <w:rsid w:val="009007BB"/>
    <w:rsid w:val="009011F3"/>
    <w:rsid w:val="00901F98"/>
    <w:rsid w:val="00903F5C"/>
    <w:rsid w:val="00903F6E"/>
    <w:rsid w:val="00904481"/>
    <w:rsid w:val="00906E88"/>
    <w:rsid w:val="00907256"/>
    <w:rsid w:val="00907F82"/>
    <w:rsid w:val="00910863"/>
    <w:rsid w:val="009133CB"/>
    <w:rsid w:val="00916D70"/>
    <w:rsid w:val="009212E6"/>
    <w:rsid w:val="009217D8"/>
    <w:rsid w:val="00921856"/>
    <w:rsid w:val="00925A9D"/>
    <w:rsid w:val="00925BD8"/>
    <w:rsid w:val="00930425"/>
    <w:rsid w:val="00936713"/>
    <w:rsid w:val="00940DE7"/>
    <w:rsid w:val="009556CF"/>
    <w:rsid w:val="00962DAF"/>
    <w:rsid w:val="00965258"/>
    <w:rsid w:val="009653F5"/>
    <w:rsid w:val="0096592B"/>
    <w:rsid w:val="009705A9"/>
    <w:rsid w:val="00970CFC"/>
    <w:rsid w:val="009763E8"/>
    <w:rsid w:val="00982233"/>
    <w:rsid w:val="00985F84"/>
    <w:rsid w:val="0098682F"/>
    <w:rsid w:val="00986FC3"/>
    <w:rsid w:val="009A2554"/>
    <w:rsid w:val="009A3A71"/>
    <w:rsid w:val="009A64F5"/>
    <w:rsid w:val="009B3206"/>
    <w:rsid w:val="009B3EB8"/>
    <w:rsid w:val="009B5637"/>
    <w:rsid w:val="009B5E34"/>
    <w:rsid w:val="009B644B"/>
    <w:rsid w:val="009B7917"/>
    <w:rsid w:val="009C0AF8"/>
    <w:rsid w:val="009C427E"/>
    <w:rsid w:val="009C46DE"/>
    <w:rsid w:val="009D1A64"/>
    <w:rsid w:val="009E093F"/>
    <w:rsid w:val="009E0D26"/>
    <w:rsid w:val="009E4FB1"/>
    <w:rsid w:val="009E4FCD"/>
    <w:rsid w:val="009F2D6B"/>
    <w:rsid w:val="009F4BD5"/>
    <w:rsid w:val="009F5930"/>
    <w:rsid w:val="009F7B6B"/>
    <w:rsid w:val="00A01C2B"/>
    <w:rsid w:val="00A107F2"/>
    <w:rsid w:val="00A1410A"/>
    <w:rsid w:val="00A157B7"/>
    <w:rsid w:val="00A20883"/>
    <w:rsid w:val="00A23E41"/>
    <w:rsid w:val="00A25044"/>
    <w:rsid w:val="00A3268B"/>
    <w:rsid w:val="00A328EA"/>
    <w:rsid w:val="00A32B61"/>
    <w:rsid w:val="00A3339C"/>
    <w:rsid w:val="00A34A96"/>
    <w:rsid w:val="00A350DC"/>
    <w:rsid w:val="00A45350"/>
    <w:rsid w:val="00A458A1"/>
    <w:rsid w:val="00A46016"/>
    <w:rsid w:val="00A51EC9"/>
    <w:rsid w:val="00A52712"/>
    <w:rsid w:val="00A55464"/>
    <w:rsid w:val="00A56576"/>
    <w:rsid w:val="00A60A84"/>
    <w:rsid w:val="00A666E9"/>
    <w:rsid w:val="00A67FF0"/>
    <w:rsid w:val="00A70E2C"/>
    <w:rsid w:val="00A712FD"/>
    <w:rsid w:val="00A72120"/>
    <w:rsid w:val="00A7258D"/>
    <w:rsid w:val="00A750B5"/>
    <w:rsid w:val="00A77FF5"/>
    <w:rsid w:val="00A825A6"/>
    <w:rsid w:val="00A834C7"/>
    <w:rsid w:val="00A859DF"/>
    <w:rsid w:val="00A85A48"/>
    <w:rsid w:val="00A86457"/>
    <w:rsid w:val="00A914DE"/>
    <w:rsid w:val="00A92742"/>
    <w:rsid w:val="00A931D8"/>
    <w:rsid w:val="00A9406E"/>
    <w:rsid w:val="00A95A0E"/>
    <w:rsid w:val="00AA1AD4"/>
    <w:rsid w:val="00AA2EF2"/>
    <w:rsid w:val="00AA3A56"/>
    <w:rsid w:val="00AA4887"/>
    <w:rsid w:val="00AB0D58"/>
    <w:rsid w:val="00AB1A40"/>
    <w:rsid w:val="00AB226D"/>
    <w:rsid w:val="00AB3018"/>
    <w:rsid w:val="00AB3870"/>
    <w:rsid w:val="00AB39A7"/>
    <w:rsid w:val="00AB6D33"/>
    <w:rsid w:val="00AC0DC0"/>
    <w:rsid w:val="00AC369A"/>
    <w:rsid w:val="00AC7193"/>
    <w:rsid w:val="00AE2EF7"/>
    <w:rsid w:val="00AE4A2C"/>
    <w:rsid w:val="00AF162E"/>
    <w:rsid w:val="00AF502C"/>
    <w:rsid w:val="00AF70AA"/>
    <w:rsid w:val="00B1622F"/>
    <w:rsid w:val="00B16271"/>
    <w:rsid w:val="00B21844"/>
    <w:rsid w:val="00B23879"/>
    <w:rsid w:val="00B23EB6"/>
    <w:rsid w:val="00B24129"/>
    <w:rsid w:val="00B24410"/>
    <w:rsid w:val="00B24FEB"/>
    <w:rsid w:val="00B25017"/>
    <w:rsid w:val="00B27AD0"/>
    <w:rsid w:val="00B304DF"/>
    <w:rsid w:val="00B30AFB"/>
    <w:rsid w:val="00B3191D"/>
    <w:rsid w:val="00B32124"/>
    <w:rsid w:val="00B44F51"/>
    <w:rsid w:val="00B45B7C"/>
    <w:rsid w:val="00B45F50"/>
    <w:rsid w:val="00B463DC"/>
    <w:rsid w:val="00B54F4E"/>
    <w:rsid w:val="00B5509E"/>
    <w:rsid w:val="00B60ADF"/>
    <w:rsid w:val="00B632FE"/>
    <w:rsid w:val="00B7096C"/>
    <w:rsid w:val="00B70B90"/>
    <w:rsid w:val="00B7146B"/>
    <w:rsid w:val="00B72E35"/>
    <w:rsid w:val="00B752BB"/>
    <w:rsid w:val="00B759A8"/>
    <w:rsid w:val="00B7637A"/>
    <w:rsid w:val="00B77649"/>
    <w:rsid w:val="00B7786A"/>
    <w:rsid w:val="00B81E29"/>
    <w:rsid w:val="00B8414E"/>
    <w:rsid w:val="00B8514F"/>
    <w:rsid w:val="00B8742C"/>
    <w:rsid w:val="00B87D9B"/>
    <w:rsid w:val="00B919AD"/>
    <w:rsid w:val="00B924DE"/>
    <w:rsid w:val="00B93B01"/>
    <w:rsid w:val="00B9436E"/>
    <w:rsid w:val="00B965B7"/>
    <w:rsid w:val="00B970FD"/>
    <w:rsid w:val="00BA0DB5"/>
    <w:rsid w:val="00BA346A"/>
    <w:rsid w:val="00BB19E5"/>
    <w:rsid w:val="00BB3228"/>
    <w:rsid w:val="00BB3ED1"/>
    <w:rsid w:val="00BB5E6E"/>
    <w:rsid w:val="00BB73D9"/>
    <w:rsid w:val="00BB7F64"/>
    <w:rsid w:val="00BC44A1"/>
    <w:rsid w:val="00BD2424"/>
    <w:rsid w:val="00BD308B"/>
    <w:rsid w:val="00BD5BAB"/>
    <w:rsid w:val="00BD6B5D"/>
    <w:rsid w:val="00BD7844"/>
    <w:rsid w:val="00BE01EC"/>
    <w:rsid w:val="00BE0D2B"/>
    <w:rsid w:val="00BE1E81"/>
    <w:rsid w:val="00BE219F"/>
    <w:rsid w:val="00BE249A"/>
    <w:rsid w:val="00BE4FF3"/>
    <w:rsid w:val="00BE5164"/>
    <w:rsid w:val="00BE750E"/>
    <w:rsid w:val="00BF3D91"/>
    <w:rsid w:val="00BF4689"/>
    <w:rsid w:val="00BF4FA0"/>
    <w:rsid w:val="00BF5DE0"/>
    <w:rsid w:val="00BF7092"/>
    <w:rsid w:val="00BF76ED"/>
    <w:rsid w:val="00C0040D"/>
    <w:rsid w:val="00C00AAA"/>
    <w:rsid w:val="00C03009"/>
    <w:rsid w:val="00C06296"/>
    <w:rsid w:val="00C0704C"/>
    <w:rsid w:val="00C0782E"/>
    <w:rsid w:val="00C159F6"/>
    <w:rsid w:val="00C174A6"/>
    <w:rsid w:val="00C220EE"/>
    <w:rsid w:val="00C320A9"/>
    <w:rsid w:val="00C3210E"/>
    <w:rsid w:val="00C323AD"/>
    <w:rsid w:val="00C355DA"/>
    <w:rsid w:val="00C35DE6"/>
    <w:rsid w:val="00C403B8"/>
    <w:rsid w:val="00C41AD2"/>
    <w:rsid w:val="00C45383"/>
    <w:rsid w:val="00C47361"/>
    <w:rsid w:val="00C52F06"/>
    <w:rsid w:val="00C556F3"/>
    <w:rsid w:val="00C55B15"/>
    <w:rsid w:val="00C570B1"/>
    <w:rsid w:val="00C57803"/>
    <w:rsid w:val="00C62BE1"/>
    <w:rsid w:val="00C62C8A"/>
    <w:rsid w:val="00C630D3"/>
    <w:rsid w:val="00C63E6E"/>
    <w:rsid w:val="00C76E24"/>
    <w:rsid w:val="00C81480"/>
    <w:rsid w:val="00C83937"/>
    <w:rsid w:val="00C856DE"/>
    <w:rsid w:val="00C87EE9"/>
    <w:rsid w:val="00C9236A"/>
    <w:rsid w:val="00C95BC6"/>
    <w:rsid w:val="00CA010A"/>
    <w:rsid w:val="00CA1D19"/>
    <w:rsid w:val="00CA1E50"/>
    <w:rsid w:val="00CA1FC8"/>
    <w:rsid w:val="00CA2D8B"/>
    <w:rsid w:val="00CA4F19"/>
    <w:rsid w:val="00CA5CC1"/>
    <w:rsid w:val="00CA784E"/>
    <w:rsid w:val="00CB05ED"/>
    <w:rsid w:val="00CB0B54"/>
    <w:rsid w:val="00CB1768"/>
    <w:rsid w:val="00CB2B15"/>
    <w:rsid w:val="00CB4315"/>
    <w:rsid w:val="00CB4C55"/>
    <w:rsid w:val="00CB73CF"/>
    <w:rsid w:val="00CC6487"/>
    <w:rsid w:val="00CC71C7"/>
    <w:rsid w:val="00CD00D0"/>
    <w:rsid w:val="00CD09EB"/>
    <w:rsid w:val="00CD4739"/>
    <w:rsid w:val="00CE29C3"/>
    <w:rsid w:val="00CE2A0A"/>
    <w:rsid w:val="00CE653D"/>
    <w:rsid w:val="00CE7C4E"/>
    <w:rsid w:val="00CF4135"/>
    <w:rsid w:val="00CF6090"/>
    <w:rsid w:val="00CF779B"/>
    <w:rsid w:val="00D016BF"/>
    <w:rsid w:val="00D046DC"/>
    <w:rsid w:val="00D04870"/>
    <w:rsid w:val="00D0517E"/>
    <w:rsid w:val="00D053E5"/>
    <w:rsid w:val="00D0591C"/>
    <w:rsid w:val="00D07F81"/>
    <w:rsid w:val="00D11207"/>
    <w:rsid w:val="00D1194E"/>
    <w:rsid w:val="00D12AA6"/>
    <w:rsid w:val="00D1492A"/>
    <w:rsid w:val="00D151A2"/>
    <w:rsid w:val="00D1609D"/>
    <w:rsid w:val="00D2223D"/>
    <w:rsid w:val="00D22852"/>
    <w:rsid w:val="00D243E3"/>
    <w:rsid w:val="00D3183F"/>
    <w:rsid w:val="00D32062"/>
    <w:rsid w:val="00D37229"/>
    <w:rsid w:val="00D37DE1"/>
    <w:rsid w:val="00D42DD4"/>
    <w:rsid w:val="00D42FFF"/>
    <w:rsid w:val="00D4427E"/>
    <w:rsid w:val="00D44293"/>
    <w:rsid w:val="00D45421"/>
    <w:rsid w:val="00D45625"/>
    <w:rsid w:val="00D54D91"/>
    <w:rsid w:val="00D55202"/>
    <w:rsid w:val="00D612D5"/>
    <w:rsid w:val="00D62302"/>
    <w:rsid w:val="00D63B9E"/>
    <w:rsid w:val="00D72723"/>
    <w:rsid w:val="00D730B9"/>
    <w:rsid w:val="00D73EFC"/>
    <w:rsid w:val="00D7559F"/>
    <w:rsid w:val="00D76B21"/>
    <w:rsid w:val="00D80CA5"/>
    <w:rsid w:val="00D83D67"/>
    <w:rsid w:val="00D92CCB"/>
    <w:rsid w:val="00D944B2"/>
    <w:rsid w:val="00D97706"/>
    <w:rsid w:val="00DA2B8D"/>
    <w:rsid w:val="00DA3FA0"/>
    <w:rsid w:val="00DA738F"/>
    <w:rsid w:val="00DA77DC"/>
    <w:rsid w:val="00DB06C6"/>
    <w:rsid w:val="00DB1431"/>
    <w:rsid w:val="00DB1555"/>
    <w:rsid w:val="00DB1593"/>
    <w:rsid w:val="00DB3ECC"/>
    <w:rsid w:val="00DB6774"/>
    <w:rsid w:val="00DB695A"/>
    <w:rsid w:val="00DB6DBE"/>
    <w:rsid w:val="00DB6FB3"/>
    <w:rsid w:val="00DB6FEF"/>
    <w:rsid w:val="00DB7818"/>
    <w:rsid w:val="00DC37A6"/>
    <w:rsid w:val="00DC55B1"/>
    <w:rsid w:val="00DC6B62"/>
    <w:rsid w:val="00DC6D3A"/>
    <w:rsid w:val="00DC7292"/>
    <w:rsid w:val="00DE12DF"/>
    <w:rsid w:val="00DE2953"/>
    <w:rsid w:val="00DE3C28"/>
    <w:rsid w:val="00DE67FA"/>
    <w:rsid w:val="00DF2191"/>
    <w:rsid w:val="00DF3063"/>
    <w:rsid w:val="00DF5198"/>
    <w:rsid w:val="00DF68BF"/>
    <w:rsid w:val="00DF6A86"/>
    <w:rsid w:val="00DF716B"/>
    <w:rsid w:val="00DF7BD8"/>
    <w:rsid w:val="00E00616"/>
    <w:rsid w:val="00E00BE4"/>
    <w:rsid w:val="00E01609"/>
    <w:rsid w:val="00E03170"/>
    <w:rsid w:val="00E07591"/>
    <w:rsid w:val="00E110DA"/>
    <w:rsid w:val="00E13911"/>
    <w:rsid w:val="00E14DBF"/>
    <w:rsid w:val="00E153A2"/>
    <w:rsid w:val="00E17789"/>
    <w:rsid w:val="00E204B6"/>
    <w:rsid w:val="00E20E86"/>
    <w:rsid w:val="00E23B2E"/>
    <w:rsid w:val="00E276A5"/>
    <w:rsid w:val="00E35C57"/>
    <w:rsid w:val="00E37532"/>
    <w:rsid w:val="00E37E91"/>
    <w:rsid w:val="00E41837"/>
    <w:rsid w:val="00E42877"/>
    <w:rsid w:val="00E43BDD"/>
    <w:rsid w:val="00E50609"/>
    <w:rsid w:val="00E53765"/>
    <w:rsid w:val="00E53AF4"/>
    <w:rsid w:val="00E6315C"/>
    <w:rsid w:val="00E64F18"/>
    <w:rsid w:val="00E662BD"/>
    <w:rsid w:val="00E66A6F"/>
    <w:rsid w:val="00E67ED6"/>
    <w:rsid w:val="00E761FD"/>
    <w:rsid w:val="00E77F1F"/>
    <w:rsid w:val="00E827D3"/>
    <w:rsid w:val="00E84549"/>
    <w:rsid w:val="00E85D64"/>
    <w:rsid w:val="00E87075"/>
    <w:rsid w:val="00E906A3"/>
    <w:rsid w:val="00E90A83"/>
    <w:rsid w:val="00E9725E"/>
    <w:rsid w:val="00E97A6B"/>
    <w:rsid w:val="00EA14A1"/>
    <w:rsid w:val="00EA5540"/>
    <w:rsid w:val="00EA79F1"/>
    <w:rsid w:val="00EB5066"/>
    <w:rsid w:val="00EC046B"/>
    <w:rsid w:val="00EC0DA8"/>
    <w:rsid w:val="00EC1518"/>
    <w:rsid w:val="00EC156F"/>
    <w:rsid w:val="00EC38BA"/>
    <w:rsid w:val="00EC4396"/>
    <w:rsid w:val="00EC4626"/>
    <w:rsid w:val="00EC5E96"/>
    <w:rsid w:val="00EC7E09"/>
    <w:rsid w:val="00ED01FE"/>
    <w:rsid w:val="00ED0A9F"/>
    <w:rsid w:val="00ED1BF8"/>
    <w:rsid w:val="00ED2F6D"/>
    <w:rsid w:val="00ED3585"/>
    <w:rsid w:val="00ED6EE8"/>
    <w:rsid w:val="00EE42ED"/>
    <w:rsid w:val="00EE51AB"/>
    <w:rsid w:val="00EE6555"/>
    <w:rsid w:val="00EF34C0"/>
    <w:rsid w:val="00F00407"/>
    <w:rsid w:val="00F00AD1"/>
    <w:rsid w:val="00F02D9E"/>
    <w:rsid w:val="00F1003F"/>
    <w:rsid w:val="00F10B11"/>
    <w:rsid w:val="00F156D0"/>
    <w:rsid w:val="00F15CB5"/>
    <w:rsid w:val="00F161D7"/>
    <w:rsid w:val="00F203ED"/>
    <w:rsid w:val="00F207E4"/>
    <w:rsid w:val="00F2265C"/>
    <w:rsid w:val="00F22DD4"/>
    <w:rsid w:val="00F23291"/>
    <w:rsid w:val="00F23350"/>
    <w:rsid w:val="00F2419A"/>
    <w:rsid w:val="00F252B7"/>
    <w:rsid w:val="00F257E1"/>
    <w:rsid w:val="00F25C1C"/>
    <w:rsid w:val="00F34D7E"/>
    <w:rsid w:val="00F40412"/>
    <w:rsid w:val="00F44213"/>
    <w:rsid w:val="00F44401"/>
    <w:rsid w:val="00F454FD"/>
    <w:rsid w:val="00F46BCD"/>
    <w:rsid w:val="00F52A3D"/>
    <w:rsid w:val="00F5744F"/>
    <w:rsid w:val="00F61848"/>
    <w:rsid w:val="00F61AD6"/>
    <w:rsid w:val="00F6363F"/>
    <w:rsid w:val="00F63C69"/>
    <w:rsid w:val="00F65C4D"/>
    <w:rsid w:val="00F67772"/>
    <w:rsid w:val="00F76400"/>
    <w:rsid w:val="00F76D1E"/>
    <w:rsid w:val="00F82C55"/>
    <w:rsid w:val="00F83F43"/>
    <w:rsid w:val="00F8605B"/>
    <w:rsid w:val="00F872B6"/>
    <w:rsid w:val="00F874F6"/>
    <w:rsid w:val="00F87723"/>
    <w:rsid w:val="00F87B0D"/>
    <w:rsid w:val="00F93EC1"/>
    <w:rsid w:val="00F9426A"/>
    <w:rsid w:val="00F9475E"/>
    <w:rsid w:val="00F973FE"/>
    <w:rsid w:val="00FA1A78"/>
    <w:rsid w:val="00FA263F"/>
    <w:rsid w:val="00FB30A6"/>
    <w:rsid w:val="00FB6F30"/>
    <w:rsid w:val="00FB789F"/>
    <w:rsid w:val="00FC1A14"/>
    <w:rsid w:val="00FC2438"/>
    <w:rsid w:val="00FC2D42"/>
    <w:rsid w:val="00FC7A54"/>
    <w:rsid w:val="00FD1E1F"/>
    <w:rsid w:val="00FD3D53"/>
    <w:rsid w:val="00FD4C47"/>
    <w:rsid w:val="00FD51ED"/>
    <w:rsid w:val="00FD598A"/>
    <w:rsid w:val="00FE4395"/>
    <w:rsid w:val="00FF02F9"/>
    <w:rsid w:val="00FF1071"/>
    <w:rsid w:val="00FF3D98"/>
    <w:rsid w:val="011158F2"/>
    <w:rsid w:val="01470759"/>
    <w:rsid w:val="016D2E09"/>
    <w:rsid w:val="018F108D"/>
    <w:rsid w:val="01BE4B3E"/>
    <w:rsid w:val="01DE4F20"/>
    <w:rsid w:val="01E75AAE"/>
    <w:rsid w:val="023745DC"/>
    <w:rsid w:val="024E2141"/>
    <w:rsid w:val="02730A3A"/>
    <w:rsid w:val="02AD59E8"/>
    <w:rsid w:val="02B967E2"/>
    <w:rsid w:val="02BB350B"/>
    <w:rsid w:val="02BD663A"/>
    <w:rsid w:val="02C14C82"/>
    <w:rsid w:val="02DE7657"/>
    <w:rsid w:val="03690D40"/>
    <w:rsid w:val="03793461"/>
    <w:rsid w:val="039C3969"/>
    <w:rsid w:val="03AF0FCD"/>
    <w:rsid w:val="03D617CB"/>
    <w:rsid w:val="04234977"/>
    <w:rsid w:val="042E7936"/>
    <w:rsid w:val="04861882"/>
    <w:rsid w:val="04BD0445"/>
    <w:rsid w:val="04E83ED1"/>
    <w:rsid w:val="05584223"/>
    <w:rsid w:val="05A47420"/>
    <w:rsid w:val="05A813FE"/>
    <w:rsid w:val="062140AF"/>
    <w:rsid w:val="06CF1A1B"/>
    <w:rsid w:val="06DC14BB"/>
    <w:rsid w:val="06E2143F"/>
    <w:rsid w:val="06ED61C6"/>
    <w:rsid w:val="06FD487E"/>
    <w:rsid w:val="074B6B8F"/>
    <w:rsid w:val="075D591A"/>
    <w:rsid w:val="07E44950"/>
    <w:rsid w:val="08080D32"/>
    <w:rsid w:val="080979E8"/>
    <w:rsid w:val="082A0E97"/>
    <w:rsid w:val="083D3063"/>
    <w:rsid w:val="08766793"/>
    <w:rsid w:val="0887092A"/>
    <w:rsid w:val="08C67C2F"/>
    <w:rsid w:val="08C86047"/>
    <w:rsid w:val="08E9330A"/>
    <w:rsid w:val="091A01DC"/>
    <w:rsid w:val="093C18E9"/>
    <w:rsid w:val="0957110E"/>
    <w:rsid w:val="095E4528"/>
    <w:rsid w:val="0A2B070F"/>
    <w:rsid w:val="0A505D20"/>
    <w:rsid w:val="0A811103"/>
    <w:rsid w:val="0B27678E"/>
    <w:rsid w:val="0B401795"/>
    <w:rsid w:val="0B6937A7"/>
    <w:rsid w:val="0B6E7E52"/>
    <w:rsid w:val="0B9201A2"/>
    <w:rsid w:val="0BB45940"/>
    <w:rsid w:val="0BC072EE"/>
    <w:rsid w:val="0BD0141D"/>
    <w:rsid w:val="0BD931C4"/>
    <w:rsid w:val="0C041108"/>
    <w:rsid w:val="0C0E2AA1"/>
    <w:rsid w:val="0C1C44B7"/>
    <w:rsid w:val="0C515DE7"/>
    <w:rsid w:val="0C526F89"/>
    <w:rsid w:val="0C9A4386"/>
    <w:rsid w:val="0CDA57A8"/>
    <w:rsid w:val="0E1F06E3"/>
    <w:rsid w:val="0E271DFE"/>
    <w:rsid w:val="0E7F6F2C"/>
    <w:rsid w:val="0E9B2F6A"/>
    <w:rsid w:val="0EA43095"/>
    <w:rsid w:val="0ED202A4"/>
    <w:rsid w:val="0F153039"/>
    <w:rsid w:val="0F385DFA"/>
    <w:rsid w:val="0F6C7A1E"/>
    <w:rsid w:val="0F88523F"/>
    <w:rsid w:val="10065F23"/>
    <w:rsid w:val="10491A28"/>
    <w:rsid w:val="105C3C0B"/>
    <w:rsid w:val="108B77D6"/>
    <w:rsid w:val="10AD25E0"/>
    <w:rsid w:val="10C935E6"/>
    <w:rsid w:val="10D3390A"/>
    <w:rsid w:val="10D86278"/>
    <w:rsid w:val="10FB023F"/>
    <w:rsid w:val="11100E91"/>
    <w:rsid w:val="116437E3"/>
    <w:rsid w:val="11932B46"/>
    <w:rsid w:val="11E11962"/>
    <w:rsid w:val="11E463A5"/>
    <w:rsid w:val="11F268F7"/>
    <w:rsid w:val="12797C10"/>
    <w:rsid w:val="13153B02"/>
    <w:rsid w:val="1355205C"/>
    <w:rsid w:val="13642E28"/>
    <w:rsid w:val="13682640"/>
    <w:rsid w:val="137E6390"/>
    <w:rsid w:val="139161FA"/>
    <w:rsid w:val="139B4DB9"/>
    <w:rsid w:val="13A51B73"/>
    <w:rsid w:val="13A6365F"/>
    <w:rsid w:val="140A7E4A"/>
    <w:rsid w:val="14367315"/>
    <w:rsid w:val="14390BC6"/>
    <w:rsid w:val="14621457"/>
    <w:rsid w:val="14812D7F"/>
    <w:rsid w:val="148B23F8"/>
    <w:rsid w:val="14DD19F6"/>
    <w:rsid w:val="15124667"/>
    <w:rsid w:val="15534E0C"/>
    <w:rsid w:val="1588632A"/>
    <w:rsid w:val="16136B65"/>
    <w:rsid w:val="163B7CEA"/>
    <w:rsid w:val="16763C38"/>
    <w:rsid w:val="16A67098"/>
    <w:rsid w:val="17317F01"/>
    <w:rsid w:val="17392435"/>
    <w:rsid w:val="174D5E43"/>
    <w:rsid w:val="17563D06"/>
    <w:rsid w:val="1769274B"/>
    <w:rsid w:val="1797543B"/>
    <w:rsid w:val="17C7556B"/>
    <w:rsid w:val="17DE5783"/>
    <w:rsid w:val="1871635E"/>
    <w:rsid w:val="18756995"/>
    <w:rsid w:val="18A810F5"/>
    <w:rsid w:val="18CE1D7E"/>
    <w:rsid w:val="1947366B"/>
    <w:rsid w:val="1974740D"/>
    <w:rsid w:val="197A2D4B"/>
    <w:rsid w:val="197F6D19"/>
    <w:rsid w:val="19D373D6"/>
    <w:rsid w:val="19FA7701"/>
    <w:rsid w:val="1A1C5F66"/>
    <w:rsid w:val="1A371223"/>
    <w:rsid w:val="1A642860"/>
    <w:rsid w:val="1A7877C0"/>
    <w:rsid w:val="1A7A3353"/>
    <w:rsid w:val="1A7B7156"/>
    <w:rsid w:val="1A883373"/>
    <w:rsid w:val="1B0F5576"/>
    <w:rsid w:val="1B2032E2"/>
    <w:rsid w:val="1B79618B"/>
    <w:rsid w:val="1B7E2720"/>
    <w:rsid w:val="1C296301"/>
    <w:rsid w:val="1CAD5EAB"/>
    <w:rsid w:val="1CCA131C"/>
    <w:rsid w:val="1D246754"/>
    <w:rsid w:val="1DCB05F7"/>
    <w:rsid w:val="1DF27C80"/>
    <w:rsid w:val="1E2B380B"/>
    <w:rsid w:val="1ECC2893"/>
    <w:rsid w:val="1F0A68D9"/>
    <w:rsid w:val="1F3816B3"/>
    <w:rsid w:val="1F7222CE"/>
    <w:rsid w:val="1F7C5F84"/>
    <w:rsid w:val="1FA8079E"/>
    <w:rsid w:val="1FDD15B8"/>
    <w:rsid w:val="206462C5"/>
    <w:rsid w:val="208C00EC"/>
    <w:rsid w:val="2090007A"/>
    <w:rsid w:val="20BB0B3D"/>
    <w:rsid w:val="20EF5945"/>
    <w:rsid w:val="211041C8"/>
    <w:rsid w:val="211C687F"/>
    <w:rsid w:val="215F112F"/>
    <w:rsid w:val="216A5515"/>
    <w:rsid w:val="218043A5"/>
    <w:rsid w:val="219A750D"/>
    <w:rsid w:val="21B419AD"/>
    <w:rsid w:val="2249300B"/>
    <w:rsid w:val="22991A75"/>
    <w:rsid w:val="22B168A2"/>
    <w:rsid w:val="22EF487E"/>
    <w:rsid w:val="23075E81"/>
    <w:rsid w:val="230D12BF"/>
    <w:rsid w:val="23665636"/>
    <w:rsid w:val="23E40B15"/>
    <w:rsid w:val="2439089E"/>
    <w:rsid w:val="243A4AFA"/>
    <w:rsid w:val="2479487A"/>
    <w:rsid w:val="24967FEC"/>
    <w:rsid w:val="250B7F8B"/>
    <w:rsid w:val="250D41BA"/>
    <w:rsid w:val="2592116C"/>
    <w:rsid w:val="25DA3753"/>
    <w:rsid w:val="25FA0F29"/>
    <w:rsid w:val="26547EE8"/>
    <w:rsid w:val="265E2AA9"/>
    <w:rsid w:val="268A37F4"/>
    <w:rsid w:val="26C80E4B"/>
    <w:rsid w:val="26C97B12"/>
    <w:rsid w:val="26DF5010"/>
    <w:rsid w:val="26FA7E04"/>
    <w:rsid w:val="27233C98"/>
    <w:rsid w:val="274E4E65"/>
    <w:rsid w:val="27570112"/>
    <w:rsid w:val="277B0D7C"/>
    <w:rsid w:val="27AD1832"/>
    <w:rsid w:val="27C40192"/>
    <w:rsid w:val="27C8540F"/>
    <w:rsid w:val="2806690E"/>
    <w:rsid w:val="28076760"/>
    <w:rsid w:val="2846008B"/>
    <w:rsid w:val="284662CC"/>
    <w:rsid w:val="28A97425"/>
    <w:rsid w:val="291D7AB3"/>
    <w:rsid w:val="294562FE"/>
    <w:rsid w:val="295016D6"/>
    <w:rsid w:val="29B1784B"/>
    <w:rsid w:val="29C13AA9"/>
    <w:rsid w:val="29FF0FCE"/>
    <w:rsid w:val="2A1463D5"/>
    <w:rsid w:val="2A9C7634"/>
    <w:rsid w:val="2ADB08E5"/>
    <w:rsid w:val="2AFA18D6"/>
    <w:rsid w:val="2AFA7637"/>
    <w:rsid w:val="2B6014F0"/>
    <w:rsid w:val="2B885399"/>
    <w:rsid w:val="2B93254F"/>
    <w:rsid w:val="2BFA2C85"/>
    <w:rsid w:val="2C4264EE"/>
    <w:rsid w:val="2C43678C"/>
    <w:rsid w:val="2C572492"/>
    <w:rsid w:val="2C58674A"/>
    <w:rsid w:val="2D3973F3"/>
    <w:rsid w:val="2D950601"/>
    <w:rsid w:val="2DDB30B6"/>
    <w:rsid w:val="2DF35A8B"/>
    <w:rsid w:val="2E5477A4"/>
    <w:rsid w:val="2EBA02FE"/>
    <w:rsid w:val="2EBD0E11"/>
    <w:rsid w:val="2EC91C5A"/>
    <w:rsid w:val="2ED40F35"/>
    <w:rsid w:val="2F352A39"/>
    <w:rsid w:val="2F665E70"/>
    <w:rsid w:val="2FCB37A1"/>
    <w:rsid w:val="2FCC269A"/>
    <w:rsid w:val="2FCC7CCF"/>
    <w:rsid w:val="2FDA5C78"/>
    <w:rsid w:val="30091242"/>
    <w:rsid w:val="305F32BC"/>
    <w:rsid w:val="306A121F"/>
    <w:rsid w:val="30BD2CEA"/>
    <w:rsid w:val="311D78F7"/>
    <w:rsid w:val="31427FD5"/>
    <w:rsid w:val="31AC5DFF"/>
    <w:rsid w:val="31E905C9"/>
    <w:rsid w:val="31F75435"/>
    <w:rsid w:val="322A3563"/>
    <w:rsid w:val="32412067"/>
    <w:rsid w:val="327856C8"/>
    <w:rsid w:val="329F6F95"/>
    <w:rsid w:val="330441CA"/>
    <w:rsid w:val="332373E9"/>
    <w:rsid w:val="33465DED"/>
    <w:rsid w:val="33A96D21"/>
    <w:rsid w:val="33AD2D26"/>
    <w:rsid w:val="33F710FE"/>
    <w:rsid w:val="33FE446E"/>
    <w:rsid w:val="348278E3"/>
    <w:rsid w:val="348F39CD"/>
    <w:rsid w:val="348F49A0"/>
    <w:rsid w:val="34AA5AB5"/>
    <w:rsid w:val="35021243"/>
    <w:rsid w:val="35541404"/>
    <w:rsid w:val="35C376F3"/>
    <w:rsid w:val="35CC0EE0"/>
    <w:rsid w:val="36314B62"/>
    <w:rsid w:val="368B3579"/>
    <w:rsid w:val="368C7E24"/>
    <w:rsid w:val="37634016"/>
    <w:rsid w:val="3772113E"/>
    <w:rsid w:val="37F33CCE"/>
    <w:rsid w:val="38152A2A"/>
    <w:rsid w:val="38190CE7"/>
    <w:rsid w:val="384803CA"/>
    <w:rsid w:val="384E4F92"/>
    <w:rsid w:val="385C65EF"/>
    <w:rsid w:val="386E59E5"/>
    <w:rsid w:val="388B4782"/>
    <w:rsid w:val="38AF2B6F"/>
    <w:rsid w:val="38B14392"/>
    <w:rsid w:val="38BC5130"/>
    <w:rsid w:val="38F45B5A"/>
    <w:rsid w:val="391D291C"/>
    <w:rsid w:val="392257DC"/>
    <w:rsid w:val="39230E1F"/>
    <w:rsid w:val="392F4C7E"/>
    <w:rsid w:val="39357333"/>
    <w:rsid w:val="394B0A8A"/>
    <w:rsid w:val="3A485690"/>
    <w:rsid w:val="3A5A52E7"/>
    <w:rsid w:val="3A863339"/>
    <w:rsid w:val="3A8857B4"/>
    <w:rsid w:val="3A9167C4"/>
    <w:rsid w:val="3AFE2B36"/>
    <w:rsid w:val="3B08109F"/>
    <w:rsid w:val="3B6D0F9C"/>
    <w:rsid w:val="3BAF1CB9"/>
    <w:rsid w:val="3BBF0A2F"/>
    <w:rsid w:val="3BC11D8F"/>
    <w:rsid w:val="3C2B03E2"/>
    <w:rsid w:val="3CA2606F"/>
    <w:rsid w:val="3CAD2658"/>
    <w:rsid w:val="3CDF3653"/>
    <w:rsid w:val="3D3F3685"/>
    <w:rsid w:val="3D4A2F1F"/>
    <w:rsid w:val="3D52388E"/>
    <w:rsid w:val="3DAA5492"/>
    <w:rsid w:val="3DF65A3A"/>
    <w:rsid w:val="3E7747D0"/>
    <w:rsid w:val="3E7C5B4C"/>
    <w:rsid w:val="3F88252A"/>
    <w:rsid w:val="3F98156D"/>
    <w:rsid w:val="3FC17642"/>
    <w:rsid w:val="3FF222A6"/>
    <w:rsid w:val="3FF458D5"/>
    <w:rsid w:val="40285455"/>
    <w:rsid w:val="402E3715"/>
    <w:rsid w:val="406C191A"/>
    <w:rsid w:val="40987E6B"/>
    <w:rsid w:val="40C63414"/>
    <w:rsid w:val="40DE2C67"/>
    <w:rsid w:val="41AE2AD2"/>
    <w:rsid w:val="420D4290"/>
    <w:rsid w:val="423B0D4A"/>
    <w:rsid w:val="425C082F"/>
    <w:rsid w:val="42861350"/>
    <w:rsid w:val="42CC36EB"/>
    <w:rsid w:val="42E102EF"/>
    <w:rsid w:val="430613C5"/>
    <w:rsid w:val="43145A79"/>
    <w:rsid w:val="431F41B9"/>
    <w:rsid w:val="43677FCD"/>
    <w:rsid w:val="43845E72"/>
    <w:rsid w:val="43E74787"/>
    <w:rsid w:val="43FF266F"/>
    <w:rsid w:val="445658E9"/>
    <w:rsid w:val="446A5E19"/>
    <w:rsid w:val="448137E6"/>
    <w:rsid w:val="453A24AD"/>
    <w:rsid w:val="457C4EB5"/>
    <w:rsid w:val="45A771E4"/>
    <w:rsid w:val="46192F03"/>
    <w:rsid w:val="47BE5B7C"/>
    <w:rsid w:val="47CC461A"/>
    <w:rsid w:val="480507FE"/>
    <w:rsid w:val="48066B1F"/>
    <w:rsid w:val="481D4796"/>
    <w:rsid w:val="48906BB9"/>
    <w:rsid w:val="489C13A2"/>
    <w:rsid w:val="49184089"/>
    <w:rsid w:val="49226434"/>
    <w:rsid w:val="497F2690"/>
    <w:rsid w:val="49932B93"/>
    <w:rsid w:val="49C360BE"/>
    <w:rsid w:val="4A041550"/>
    <w:rsid w:val="4A113982"/>
    <w:rsid w:val="4BAC5A73"/>
    <w:rsid w:val="4BB90844"/>
    <w:rsid w:val="4BD17B44"/>
    <w:rsid w:val="4BF321C6"/>
    <w:rsid w:val="4C1831D7"/>
    <w:rsid w:val="4C27696A"/>
    <w:rsid w:val="4C2B5229"/>
    <w:rsid w:val="4C2D1814"/>
    <w:rsid w:val="4C3A3325"/>
    <w:rsid w:val="4C600A8D"/>
    <w:rsid w:val="4C80797E"/>
    <w:rsid w:val="4C8B5C98"/>
    <w:rsid w:val="4CC24138"/>
    <w:rsid w:val="4CDD0EA3"/>
    <w:rsid w:val="4D0D4B75"/>
    <w:rsid w:val="4D0F4EB1"/>
    <w:rsid w:val="4D116470"/>
    <w:rsid w:val="4D1B2C50"/>
    <w:rsid w:val="4D453369"/>
    <w:rsid w:val="4D503DCE"/>
    <w:rsid w:val="4DCF025D"/>
    <w:rsid w:val="4DE65E70"/>
    <w:rsid w:val="4EDB7B8D"/>
    <w:rsid w:val="4F011131"/>
    <w:rsid w:val="4F0A77DE"/>
    <w:rsid w:val="4F5F1CA0"/>
    <w:rsid w:val="4F8845D9"/>
    <w:rsid w:val="4F9C13D4"/>
    <w:rsid w:val="4FB71316"/>
    <w:rsid w:val="4FBC391F"/>
    <w:rsid w:val="4FD56BF2"/>
    <w:rsid w:val="4FFC6C31"/>
    <w:rsid w:val="50073430"/>
    <w:rsid w:val="50ED3473"/>
    <w:rsid w:val="511A61EB"/>
    <w:rsid w:val="511D4B91"/>
    <w:rsid w:val="512534B5"/>
    <w:rsid w:val="512D733C"/>
    <w:rsid w:val="5137259F"/>
    <w:rsid w:val="513B4B57"/>
    <w:rsid w:val="51DA6638"/>
    <w:rsid w:val="524702B8"/>
    <w:rsid w:val="52DB0512"/>
    <w:rsid w:val="52F52821"/>
    <w:rsid w:val="530C1191"/>
    <w:rsid w:val="531D3F61"/>
    <w:rsid w:val="53437410"/>
    <w:rsid w:val="53495F63"/>
    <w:rsid w:val="539333AB"/>
    <w:rsid w:val="545D0BFC"/>
    <w:rsid w:val="54623D3B"/>
    <w:rsid w:val="54C034CF"/>
    <w:rsid w:val="55262308"/>
    <w:rsid w:val="552B7F17"/>
    <w:rsid w:val="55937DCF"/>
    <w:rsid w:val="55A34B41"/>
    <w:rsid w:val="55B2519C"/>
    <w:rsid w:val="55B552FA"/>
    <w:rsid w:val="55B7307F"/>
    <w:rsid w:val="55BE77AD"/>
    <w:rsid w:val="55D74A48"/>
    <w:rsid w:val="55E357CF"/>
    <w:rsid w:val="561300BE"/>
    <w:rsid w:val="56145E66"/>
    <w:rsid w:val="562A285B"/>
    <w:rsid w:val="563F2ABA"/>
    <w:rsid w:val="5653263B"/>
    <w:rsid w:val="567E3250"/>
    <w:rsid w:val="568024F1"/>
    <w:rsid w:val="575508CF"/>
    <w:rsid w:val="57713367"/>
    <w:rsid w:val="57920A51"/>
    <w:rsid w:val="579E19AB"/>
    <w:rsid w:val="57C24A4D"/>
    <w:rsid w:val="57C97841"/>
    <w:rsid w:val="57F36FDB"/>
    <w:rsid w:val="5802459C"/>
    <w:rsid w:val="585E3003"/>
    <w:rsid w:val="58863EAE"/>
    <w:rsid w:val="589A13B3"/>
    <w:rsid w:val="59077D83"/>
    <w:rsid w:val="595F5712"/>
    <w:rsid w:val="59815ED9"/>
    <w:rsid w:val="59A31948"/>
    <w:rsid w:val="59AC727F"/>
    <w:rsid w:val="59D602F1"/>
    <w:rsid w:val="59DC0501"/>
    <w:rsid w:val="59EF327B"/>
    <w:rsid w:val="59F67123"/>
    <w:rsid w:val="5A3D2DDD"/>
    <w:rsid w:val="5A4264FC"/>
    <w:rsid w:val="5A5E6293"/>
    <w:rsid w:val="5B4B16DD"/>
    <w:rsid w:val="5B780BED"/>
    <w:rsid w:val="5BA368AF"/>
    <w:rsid w:val="5C4A4E83"/>
    <w:rsid w:val="5C541126"/>
    <w:rsid w:val="5CA93A67"/>
    <w:rsid w:val="5CB21637"/>
    <w:rsid w:val="5CB92D1E"/>
    <w:rsid w:val="5D3D4F16"/>
    <w:rsid w:val="5D6F6B19"/>
    <w:rsid w:val="5DB216C9"/>
    <w:rsid w:val="5DEA5246"/>
    <w:rsid w:val="5E546EC8"/>
    <w:rsid w:val="5E5C5311"/>
    <w:rsid w:val="5E5F5DA5"/>
    <w:rsid w:val="5E7A370A"/>
    <w:rsid w:val="5EFE23AD"/>
    <w:rsid w:val="5F914997"/>
    <w:rsid w:val="5FC0396B"/>
    <w:rsid w:val="5FD51547"/>
    <w:rsid w:val="5FE266FF"/>
    <w:rsid w:val="5FE60549"/>
    <w:rsid w:val="5FF1035C"/>
    <w:rsid w:val="5FF40860"/>
    <w:rsid w:val="60185C37"/>
    <w:rsid w:val="60732B7A"/>
    <w:rsid w:val="60C45179"/>
    <w:rsid w:val="60E65D45"/>
    <w:rsid w:val="61250907"/>
    <w:rsid w:val="61311AED"/>
    <w:rsid w:val="613577AA"/>
    <w:rsid w:val="61520955"/>
    <w:rsid w:val="6156208E"/>
    <w:rsid w:val="61585323"/>
    <w:rsid w:val="61663C19"/>
    <w:rsid w:val="616C7304"/>
    <w:rsid w:val="61AA5F98"/>
    <w:rsid w:val="61E56E01"/>
    <w:rsid w:val="61F22AA5"/>
    <w:rsid w:val="620F5C34"/>
    <w:rsid w:val="62757790"/>
    <w:rsid w:val="6289613F"/>
    <w:rsid w:val="62B24F01"/>
    <w:rsid w:val="62C547F7"/>
    <w:rsid w:val="62CA094D"/>
    <w:rsid w:val="62D46EF0"/>
    <w:rsid w:val="62E71AEA"/>
    <w:rsid w:val="62F30DAF"/>
    <w:rsid w:val="63190376"/>
    <w:rsid w:val="632F696E"/>
    <w:rsid w:val="633827B2"/>
    <w:rsid w:val="63660C2A"/>
    <w:rsid w:val="638E36CC"/>
    <w:rsid w:val="639F51BE"/>
    <w:rsid w:val="643C6777"/>
    <w:rsid w:val="653C0A98"/>
    <w:rsid w:val="65996093"/>
    <w:rsid w:val="660018C8"/>
    <w:rsid w:val="66232F94"/>
    <w:rsid w:val="667E245D"/>
    <w:rsid w:val="668728A9"/>
    <w:rsid w:val="67267474"/>
    <w:rsid w:val="673948C7"/>
    <w:rsid w:val="6755401F"/>
    <w:rsid w:val="6758684C"/>
    <w:rsid w:val="678A48BB"/>
    <w:rsid w:val="67913142"/>
    <w:rsid w:val="67AE0EDB"/>
    <w:rsid w:val="67B44AB0"/>
    <w:rsid w:val="67F77291"/>
    <w:rsid w:val="684F54C9"/>
    <w:rsid w:val="68923B02"/>
    <w:rsid w:val="689C03D3"/>
    <w:rsid w:val="68F351C3"/>
    <w:rsid w:val="69140903"/>
    <w:rsid w:val="694E0568"/>
    <w:rsid w:val="69A4696C"/>
    <w:rsid w:val="69AA7D4C"/>
    <w:rsid w:val="69CC0734"/>
    <w:rsid w:val="69DF6E39"/>
    <w:rsid w:val="6A5D3F2C"/>
    <w:rsid w:val="6A843656"/>
    <w:rsid w:val="6ABC3DCB"/>
    <w:rsid w:val="6AC457ED"/>
    <w:rsid w:val="6ADB11BD"/>
    <w:rsid w:val="6AFF0F54"/>
    <w:rsid w:val="6B05390A"/>
    <w:rsid w:val="6B323035"/>
    <w:rsid w:val="6B473B80"/>
    <w:rsid w:val="6B7A0008"/>
    <w:rsid w:val="6B8D15E3"/>
    <w:rsid w:val="6BF16A78"/>
    <w:rsid w:val="6C0A545B"/>
    <w:rsid w:val="6C421961"/>
    <w:rsid w:val="6C475E0D"/>
    <w:rsid w:val="6C7319FD"/>
    <w:rsid w:val="6C785EEF"/>
    <w:rsid w:val="6CAB673D"/>
    <w:rsid w:val="6CB33789"/>
    <w:rsid w:val="6CCA25AD"/>
    <w:rsid w:val="6CE46F3F"/>
    <w:rsid w:val="6D142397"/>
    <w:rsid w:val="6D362CC2"/>
    <w:rsid w:val="6D527601"/>
    <w:rsid w:val="6DA106C6"/>
    <w:rsid w:val="6DB07B35"/>
    <w:rsid w:val="6DC30556"/>
    <w:rsid w:val="6DD859D4"/>
    <w:rsid w:val="6DD90ED8"/>
    <w:rsid w:val="6DF157CB"/>
    <w:rsid w:val="6E2506D2"/>
    <w:rsid w:val="6E2A1CA4"/>
    <w:rsid w:val="6E4850A0"/>
    <w:rsid w:val="6E4C2525"/>
    <w:rsid w:val="6E5648CF"/>
    <w:rsid w:val="6E5D1F15"/>
    <w:rsid w:val="6E6023FC"/>
    <w:rsid w:val="6E720E6E"/>
    <w:rsid w:val="6E99087C"/>
    <w:rsid w:val="6EAD32F1"/>
    <w:rsid w:val="6EE02B5D"/>
    <w:rsid w:val="6EFE7454"/>
    <w:rsid w:val="6F046535"/>
    <w:rsid w:val="6F0D0145"/>
    <w:rsid w:val="6F3D5A05"/>
    <w:rsid w:val="6F45642E"/>
    <w:rsid w:val="6F4C0C23"/>
    <w:rsid w:val="6F5F52D0"/>
    <w:rsid w:val="6F7D79DC"/>
    <w:rsid w:val="6FEC7E46"/>
    <w:rsid w:val="6FFB28AA"/>
    <w:rsid w:val="701B0948"/>
    <w:rsid w:val="70521AA4"/>
    <w:rsid w:val="70533520"/>
    <w:rsid w:val="70A9747C"/>
    <w:rsid w:val="70BC5094"/>
    <w:rsid w:val="70C05DE6"/>
    <w:rsid w:val="70C11E1F"/>
    <w:rsid w:val="70D0488C"/>
    <w:rsid w:val="711203AA"/>
    <w:rsid w:val="71200DA1"/>
    <w:rsid w:val="713123E3"/>
    <w:rsid w:val="718C6566"/>
    <w:rsid w:val="71A46DCB"/>
    <w:rsid w:val="71A653E7"/>
    <w:rsid w:val="71A956B6"/>
    <w:rsid w:val="72667B99"/>
    <w:rsid w:val="72967D96"/>
    <w:rsid w:val="72991275"/>
    <w:rsid w:val="72B9616A"/>
    <w:rsid w:val="72BF6D42"/>
    <w:rsid w:val="73216D40"/>
    <w:rsid w:val="73702A7F"/>
    <w:rsid w:val="73AB0354"/>
    <w:rsid w:val="73FD313E"/>
    <w:rsid w:val="740A4B4A"/>
    <w:rsid w:val="7490157E"/>
    <w:rsid w:val="749A3985"/>
    <w:rsid w:val="74DF4D36"/>
    <w:rsid w:val="752C0E1D"/>
    <w:rsid w:val="759A388C"/>
    <w:rsid w:val="75E77B5F"/>
    <w:rsid w:val="761765DC"/>
    <w:rsid w:val="7629458C"/>
    <w:rsid w:val="76960FA6"/>
    <w:rsid w:val="76AB67D2"/>
    <w:rsid w:val="76B768F8"/>
    <w:rsid w:val="76EB4D8C"/>
    <w:rsid w:val="777D4492"/>
    <w:rsid w:val="778B228C"/>
    <w:rsid w:val="77A035E0"/>
    <w:rsid w:val="77B2261F"/>
    <w:rsid w:val="77C77A4A"/>
    <w:rsid w:val="77DA227A"/>
    <w:rsid w:val="77E01A31"/>
    <w:rsid w:val="78092678"/>
    <w:rsid w:val="781F08AA"/>
    <w:rsid w:val="784B3D74"/>
    <w:rsid w:val="784F48E0"/>
    <w:rsid w:val="78A53BB0"/>
    <w:rsid w:val="78BC1257"/>
    <w:rsid w:val="78D51E24"/>
    <w:rsid w:val="78D80595"/>
    <w:rsid w:val="796B6010"/>
    <w:rsid w:val="79BE413F"/>
    <w:rsid w:val="79D12DCB"/>
    <w:rsid w:val="79EF0F2D"/>
    <w:rsid w:val="79F01AAF"/>
    <w:rsid w:val="7AA21793"/>
    <w:rsid w:val="7B1A1F3E"/>
    <w:rsid w:val="7B212C0D"/>
    <w:rsid w:val="7B2C54FB"/>
    <w:rsid w:val="7B746D8C"/>
    <w:rsid w:val="7C665CF9"/>
    <w:rsid w:val="7CC570C3"/>
    <w:rsid w:val="7CDD59B1"/>
    <w:rsid w:val="7D2A5E27"/>
    <w:rsid w:val="7D2F789C"/>
    <w:rsid w:val="7D5A694E"/>
    <w:rsid w:val="7D604588"/>
    <w:rsid w:val="7D6B1D3F"/>
    <w:rsid w:val="7D7223F3"/>
    <w:rsid w:val="7E012ECD"/>
    <w:rsid w:val="7E0B5581"/>
    <w:rsid w:val="7E1F4B39"/>
    <w:rsid w:val="7E5A7CAA"/>
    <w:rsid w:val="7E983050"/>
    <w:rsid w:val="7EAC0DC7"/>
    <w:rsid w:val="7ED64FFC"/>
    <w:rsid w:val="7EE214EA"/>
    <w:rsid w:val="7F355700"/>
    <w:rsid w:val="7F863099"/>
    <w:rsid w:val="7FB33FE9"/>
    <w:rsid w:val="7FC15A12"/>
    <w:rsid w:val="7FC46F21"/>
    <w:rsid w:val="7FDE38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semiHidden="0"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5"/>
    <w:qFormat/>
    <w:uiPriority w:val="9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27"/>
    <w:qFormat/>
    <w:uiPriority w:val="9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9"/>
    <w:qFormat/>
    <w:uiPriority w:val="99"/>
    <w:pPr>
      <w:ind w:firstLine="420"/>
    </w:pPr>
    <w:rPr>
      <w:rFonts w:ascii="仿宋_GB2312" w:eastAsia="仿宋_GB2312" w:cs="仿宋_GB2312"/>
      <w:sz w:val="32"/>
      <w:szCs w:val="32"/>
    </w:rPr>
  </w:style>
  <w:style w:type="paragraph" w:styleId="3">
    <w:name w:val="Body Text Indent"/>
    <w:basedOn w:val="1"/>
    <w:link w:val="28"/>
    <w:qFormat/>
    <w:uiPriority w:val="99"/>
    <w:pPr>
      <w:ind w:firstLine="600" w:firstLineChars="250"/>
    </w:pPr>
    <w:rPr>
      <w:sz w:val="24"/>
    </w:rPr>
  </w:style>
  <w:style w:type="paragraph" w:styleId="7">
    <w:name w:val="Normal Indent"/>
    <w:basedOn w:val="1"/>
    <w:qFormat/>
    <w:locked/>
    <w:uiPriority w:val="0"/>
    <w:pPr>
      <w:ind w:firstLine="420"/>
    </w:pPr>
    <w:rPr>
      <w:rFonts w:ascii="Times New Roman" w:hAnsi="Times New Roman"/>
      <w:szCs w:val="20"/>
    </w:rPr>
  </w:style>
  <w:style w:type="paragraph" w:styleId="8">
    <w:name w:val="annotation text"/>
    <w:basedOn w:val="1"/>
    <w:link w:val="30"/>
    <w:qFormat/>
    <w:uiPriority w:val="99"/>
    <w:pPr>
      <w:jc w:val="left"/>
    </w:pPr>
  </w:style>
  <w:style w:type="paragraph" w:styleId="9">
    <w:name w:val="toc 3"/>
    <w:basedOn w:val="1"/>
    <w:next w:val="1"/>
    <w:qFormat/>
    <w:uiPriority w:val="99"/>
    <w:pPr>
      <w:ind w:left="840" w:leftChars="400"/>
    </w:pPr>
  </w:style>
  <w:style w:type="paragraph" w:styleId="10">
    <w:name w:val="Plain Text"/>
    <w:basedOn w:val="1"/>
    <w:link w:val="31"/>
    <w:qFormat/>
    <w:uiPriority w:val="99"/>
    <w:pPr>
      <w:adjustRightInd w:val="0"/>
      <w:spacing w:line="312" w:lineRule="atLeast"/>
      <w:textAlignment w:val="baseline"/>
    </w:pPr>
    <w:rPr>
      <w:rFonts w:ascii="宋体" w:hAnsi="Courier New"/>
      <w:kern w:val="0"/>
      <w:szCs w:val="20"/>
    </w:rPr>
  </w:style>
  <w:style w:type="paragraph" w:styleId="11">
    <w:name w:val="Date"/>
    <w:basedOn w:val="1"/>
    <w:next w:val="1"/>
    <w:link w:val="52"/>
    <w:unhideWhenUsed/>
    <w:qFormat/>
    <w:locked/>
    <w:uiPriority w:val="99"/>
    <w:pPr>
      <w:ind w:left="100" w:leftChars="2500"/>
    </w:pPr>
  </w:style>
  <w:style w:type="paragraph" w:styleId="12">
    <w:name w:val="Balloon Text"/>
    <w:basedOn w:val="1"/>
    <w:link w:val="32"/>
    <w:semiHidden/>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35"/>
    <w:semiHidden/>
    <w:qFormat/>
    <w:uiPriority w:val="99"/>
    <w:rPr>
      <w:b/>
      <w:bCs/>
    </w:rPr>
  </w:style>
  <w:style w:type="character" w:styleId="21">
    <w:name w:val="Strong"/>
    <w:basedOn w:val="20"/>
    <w:qFormat/>
    <w:locked/>
    <w:uiPriority w:val="22"/>
    <w:rPr>
      <w:b/>
    </w:rPr>
  </w:style>
  <w:style w:type="character" w:styleId="22">
    <w:name w:val="Emphasis"/>
    <w:basedOn w:val="20"/>
    <w:qFormat/>
    <w:uiPriority w:val="99"/>
    <w:rPr>
      <w:rFonts w:cs="Times New Roman"/>
      <w:i/>
      <w:iCs/>
    </w:rPr>
  </w:style>
  <w:style w:type="character" w:styleId="23">
    <w:name w:val="Hyperlink"/>
    <w:basedOn w:val="20"/>
    <w:qFormat/>
    <w:uiPriority w:val="99"/>
    <w:rPr>
      <w:rFonts w:cs="Times New Roman"/>
      <w:color w:val="0000FF"/>
      <w:u w:val="single"/>
    </w:rPr>
  </w:style>
  <w:style w:type="character" w:styleId="24">
    <w:name w:val="annotation reference"/>
    <w:basedOn w:val="20"/>
    <w:qFormat/>
    <w:uiPriority w:val="99"/>
    <w:rPr>
      <w:rFonts w:cs="Times New Roman"/>
      <w:sz w:val="21"/>
      <w:szCs w:val="21"/>
    </w:rPr>
  </w:style>
  <w:style w:type="character" w:customStyle="1" w:styleId="25">
    <w:name w:val="标题 1 字符"/>
    <w:basedOn w:val="20"/>
    <w:link w:val="4"/>
    <w:qFormat/>
    <w:locked/>
    <w:uiPriority w:val="99"/>
    <w:rPr>
      <w:rFonts w:cs="Times New Roman"/>
      <w:b/>
      <w:bCs/>
      <w:kern w:val="44"/>
      <w:sz w:val="44"/>
      <w:szCs w:val="44"/>
    </w:rPr>
  </w:style>
  <w:style w:type="character" w:customStyle="1" w:styleId="26">
    <w:name w:val="标题 2 字符"/>
    <w:basedOn w:val="20"/>
    <w:link w:val="5"/>
    <w:qFormat/>
    <w:locked/>
    <w:uiPriority w:val="99"/>
    <w:rPr>
      <w:rFonts w:ascii="Cambria" w:hAnsi="Cambria" w:eastAsia="宋体" w:cs="Times New Roman"/>
      <w:b/>
      <w:bCs/>
      <w:sz w:val="32"/>
      <w:szCs w:val="32"/>
    </w:rPr>
  </w:style>
  <w:style w:type="character" w:customStyle="1" w:styleId="27">
    <w:name w:val="标题 3 字符"/>
    <w:basedOn w:val="20"/>
    <w:link w:val="6"/>
    <w:qFormat/>
    <w:locked/>
    <w:uiPriority w:val="99"/>
    <w:rPr>
      <w:rFonts w:cs="Times New Roman"/>
      <w:b/>
      <w:bCs/>
      <w:sz w:val="32"/>
      <w:szCs w:val="32"/>
    </w:rPr>
  </w:style>
  <w:style w:type="character" w:customStyle="1" w:styleId="28">
    <w:name w:val="正文文本缩进 字符"/>
    <w:basedOn w:val="20"/>
    <w:link w:val="3"/>
    <w:semiHidden/>
    <w:qFormat/>
    <w:locked/>
    <w:uiPriority w:val="99"/>
    <w:rPr>
      <w:rFonts w:ascii="Calibri" w:hAnsi="Calibri" w:cs="Times New Roman"/>
    </w:rPr>
  </w:style>
  <w:style w:type="character" w:customStyle="1" w:styleId="29">
    <w:name w:val="正文文本首行缩进 2 字符"/>
    <w:basedOn w:val="28"/>
    <w:link w:val="2"/>
    <w:semiHidden/>
    <w:qFormat/>
    <w:locked/>
    <w:uiPriority w:val="99"/>
    <w:rPr>
      <w:rFonts w:ascii="Calibri" w:hAnsi="Calibri" w:cs="Times New Roman"/>
    </w:rPr>
  </w:style>
  <w:style w:type="character" w:customStyle="1" w:styleId="30">
    <w:name w:val="批注文字 字符"/>
    <w:basedOn w:val="20"/>
    <w:link w:val="8"/>
    <w:qFormat/>
    <w:locked/>
    <w:uiPriority w:val="99"/>
    <w:rPr>
      <w:rFonts w:cs="Times New Roman"/>
    </w:rPr>
  </w:style>
  <w:style w:type="character" w:customStyle="1" w:styleId="31">
    <w:name w:val="纯文本 字符"/>
    <w:basedOn w:val="20"/>
    <w:link w:val="10"/>
    <w:qFormat/>
    <w:locked/>
    <w:uiPriority w:val="99"/>
    <w:rPr>
      <w:rFonts w:ascii="宋体" w:hAnsi="Courier New" w:cs="Courier New"/>
      <w:sz w:val="21"/>
      <w:szCs w:val="21"/>
    </w:rPr>
  </w:style>
  <w:style w:type="character" w:customStyle="1" w:styleId="32">
    <w:name w:val="批注框文本 字符"/>
    <w:basedOn w:val="20"/>
    <w:link w:val="12"/>
    <w:semiHidden/>
    <w:qFormat/>
    <w:locked/>
    <w:uiPriority w:val="99"/>
    <w:rPr>
      <w:rFonts w:cs="Times New Roman"/>
      <w:sz w:val="18"/>
      <w:szCs w:val="18"/>
    </w:rPr>
  </w:style>
  <w:style w:type="character" w:customStyle="1" w:styleId="33">
    <w:name w:val="页脚 字符"/>
    <w:basedOn w:val="20"/>
    <w:link w:val="13"/>
    <w:qFormat/>
    <w:locked/>
    <w:uiPriority w:val="99"/>
    <w:rPr>
      <w:rFonts w:cs="Times New Roman"/>
      <w:sz w:val="18"/>
      <w:szCs w:val="18"/>
    </w:rPr>
  </w:style>
  <w:style w:type="character" w:customStyle="1" w:styleId="34">
    <w:name w:val="页眉 字符"/>
    <w:basedOn w:val="20"/>
    <w:link w:val="14"/>
    <w:qFormat/>
    <w:locked/>
    <w:uiPriority w:val="99"/>
    <w:rPr>
      <w:rFonts w:cs="Times New Roman"/>
      <w:sz w:val="18"/>
      <w:szCs w:val="18"/>
    </w:rPr>
  </w:style>
  <w:style w:type="character" w:customStyle="1" w:styleId="35">
    <w:name w:val="批注主题 字符"/>
    <w:basedOn w:val="30"/>
    <w:link w:val="18"/>
    <w:semiHidden/>
    <w:qFormat/>
    <w:locked/>
    <w:uiPriority w:val="99"/>
    <w:rPr>
      <w:rFonts w:cs="Times New Roman"/>
      <w:b/>
      <w:bCs/>
    </w:rPr>
  </w:style>
  <w:style w:type="paragraph" w:customStyle="1" w:styleId="36">
    <w:name w:val="列表段落1"/>
    <w:basedOn w:val="1"/>
    <w:qFormat/>
    <w:uiPriority w:val="99"/>
    <w:pPr>
      <w:ind w:firstLine="420" w:firstLineChars="200"/>
    </w:pPr>
  </w:style>
  <w:style w:type="paragraph" w:customStyle="1" w:styleId="37">
    <w:name w:val="TOC 标题1"/>
    <w:basedOn w:val="4"/>
    <w:next w:val="1"/>
    <w:qFormat/>
    <w:uiPriority w:val="99"/>
    <w:pPr>
      <w:widowControl/>
      <w:numPr>
        <w:numId w:val="0"/>
      </w:numPr>
      <w:spacing w:before="240" w:after="0" w:line="259" w:lineRule="auto"/>
      <w:jc w:val="left"/>
      <w:outlineLvl w:val="9"/>
    </w:pPr>
    <w:rPr>
      <w:rFonts w:ascii="Cambria" w:hAnsi="Cambria"/>
      <w:b w:val="0"/>
      <w:bCs w:val="0"/>
      <w:color w:val="365F91"/>
      <w:kern w:val="0"/>
      <w:sz w:val="32"/>
      <w:szCs w:val="32"/>
    </w:rPr>
  </w:style>
  <w:style w:type="paragraph" w:customStyle="1" w:styleId="38">
    <w:name w:val="修订1"/>
    <w:hidden/>
    <w:semiHidden/>
    <w:qFormat/>
    <w:uiPriority w:val="99"/>
    <w:rPr>
      <w:rFonts w:ascii="Calibri" w:hAnsi="Calibri" w:eastAsia="宋体" w:cs="Times New Roman"/>
      <w:kern w:val="2"/>
      <w:sz w:val="21"/>
      <w:szCs w:val="22"/>
      <w:lang w:val="en-US" w:eastAsia="zh-CN" w:bidi="ar-SA"/>
    </w:rPr>
  </w:style>
  <w:style w:type="paragraph" w:customStyle="1" w:styleId="3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0">
    <w:name w:val="样式1"/>
    <w:basedOn w:val="4"/>
    <w:link w:val="42"/>
    <w:qFormat/>
    <w:uiPriority w:val="99"/>
    <w:pPr>
      <w:numPr>
        <w:numId w:val="0"/>
      </w:numPr>
    </w:pPr>
    <w:rPr>
      <w:sz w:val="30"/>
      <w:szCs w:val="30"/>
    </w:rPr>
  </w:style>
  <w:style w:type="paragraph" w:customStyle="1" w:styleId="41">
    <w:name w:val="样式2"/>
    <w:basedOn w:val="40"/>
    <w:link w:val="43"/>
    <w:qFormat/>
    <w:uiPriority w:val="99"/>
  </w:style>
  <w:style w:type="character" w:customStyle="1" w:styleId="42">
    <w:name w:val="样式1 字符"/>
    <w:basedOn w:val="25"/>
    <w:link w:val="40"/>
    <w:qFormat/>
    <w:locked/>
    <w:uiPriority w:val="99"/>
    <w:rPr>
      <w:rFonts w:cs="Times New Roman"/>
      <w:kern w:val="44"/>
      <w:sz w:val="30"/>
      <w:szCs w:val="30"/>
    </w:rPr>
  </w:style>
  <w:style w:type="character" w:customStyle="1" w:styleId="43">
    <w:name w:val="样式2 字符"/>
    <w:basedOn w:val="42"/>
    <w:link w:val="41"/>
    <w:qFormat/>
    <w:locked/>
    <w:uiPriority w:val="99"/>
    <w:rPr>
      <w:rFonts w:cs="Times New Roman"/>
      <w:kern w:val="44"/>
      <w:sz w:val="30"/>
      <w:szCs w:val="30"/>
    </w:rPr>
  </w:style>
  <w:style w:type="paragraph" w:customStyle="1" w:styleId="44">
    <w:name w:val="条款"/>
    <w:basedOn w:val="1"/>
    <w:qFormat/>
    <w:uiPriority w:val="99"/>
    <w:pPr>
      <w:widowControl/>
      <w:spacing w:line="420" w:lineRule="exact"/>
      <w:ind w:firstLine="879" w:firstLineChars="199"/>
    </w:pPr>
    <w:rPr>
      <w:rFonts w:ascii="宋体" w:hAnsi="宋体" w:cs="宋体"/>
      <w:kern w:val="0"/>
    </w:rPr>
  </w:style>
  <w:style w:type="paragraph" w:customStyle="1" w:styleId="45">
    <w:name w:val="条文说明"/>
    <w:basedOn w:val="1"/>
    <w:qFormat/>
    <w:uiPriority w:val="99"/>
    <w:pPr>
      <w:widowControl/>
      <w:spacing w:line="360" w:lineRule="auto"/>
      <w:ind w:firstLine="200" w:firstLineChars="200"/>
      <w:jc w:val="left"/>
    </w:pPr>
    <w:rPr>
      <w:rFonts w:ascii="Times New Roman" w:hAnsi="Times New Roman" w:eastAsia="楷体" w:cs="楷体"/>
      <w:color w:val="FF0000"/>
      <w:kern w:val="0"/>
      <w:sz w:val="24"/>
    </w:rPr>
  </w:style>
  <w:style w:type="character" w:customStyle="1" w:styleId="46">
    <w:name w:val="ss2"/>
    <w:basedOn w:val="20"/>
    <w:qFormat/>
    <w:uiPriority w:val="99"/>
    <w:rPr>
      <w:rFonts w:cs="Times New Roman"/>
    </w:rPr>
  </w:style>
  <w:style w:type="character" w:customStyle="1" w:styleId="47">
    <w:name w:val="seatsp"/>
    <w:basedOn w:val="20"/>
    <w:qFormat/>
    <w:uiPriority w:val="99"/>
    <w:rPr>
      <w:rFonts w:cs="Times New Roman"/>
    </w:rPr>
  </w:style>
  <w:style w:type="character" w:customStyle="1" w:styleId="48">
    <w:name w:val="iu2"/>
    <w:basedOn w:val="20"/>
    <w:qFormat/>
    <w:uiPriority w:val="99"/>
    <w:rPr>
      <w:rFonts w:cs="Times New Roman"/>
    </w:rPr>
  </w:style>
  <w:style w:type="paragraph" w:customStyle="1" w:styleId="49">
    <w:name w:val="修订2"/>
    <w:hidden/>
    <w:semiHidden/>
    <w:qFormat/>
    <w:uiPriority w:val="99"/>
    <w:rPr>
      <w:rFonts w:ascii="Calibri" w:hAnsi="Calibri" w:eastAsia="宋体" w:cs="Times New Roman"/>
      <w:kern w:val="2"/>
      <w:sz w:val="21"/>
      <w:szCs w:val="22"/>
      <w:lang w:val="en-US" w:eastAsia="zh-CN" w:bidi="ar-SA"/>
    </w:rPr>
  </w:style>
  <w:style w:type="character" w:customStyle="1" w:styleId="50">
    <w:name w:val="op_dict3_font24"/>
    <w:basedOn w:val="20"/>
    <w:qFormat/>
    <w:uiPriority w:val="99"/>
    <w:rPr>
      <w:rFonts w:cs="Times New Roman"/>
    </w:rPr>
  </w:style>
  <w:style w:type="paragraph" w:customStyle="1" w:styleId="51">
    <w:name w:val="修订3"/>
    <w:hidden/>
    <w:semiHidden/>
    <w:qFormat/>
    <w:uiPriority w:val="99"/>
    <w:rPr>
      <w:rFonts w:ascii="Calibri" w:hAnsi="Calibri" w:eastAsia="宋体" w:cs="Times New Roman"/>
      <w:kern w:val="2"/>
      <w:sz w:val="21"/>
      <w:szCs w:val="22"/>
      <w:lang w:val="en-US" w:eastAsia="zh-CN" w:bidi="ar-SA"/>
    </w:rPr>
  </w:style>
  <w:style w:type="character" w:customStyle="1" w:styleId="52">
    <w:name w:val="日期 字符"/>
    <w:basedOn w:val="20"/>
    <w:link w:val="11"/>
    <w:semiHidden/>
    <w:qFormat/>
    <w:uiPriority w:val="99"/>
    <w:rPr>
      <w:rFonts w:ascii="Calibri" w:hAnsi="Calibri"/>
    </w:rPr>
  </w:style>
  <w:style w:type="paragraph" w:customStyle="1" w:styleId="53">
    <w:name w:val="修订4"/>
    <w:hidden/>
    <w:semiHidden/>
    <w:qFormat/>
    <w:uiPriority w:val="99"/>
    <w:rPr>
      <w:rFonts w:ascii="Calibri" w:hAnsi="Calibri" w:eastAsia="宋体" w:cs="Times New Roman"/>
      <w:kern w:val="2"/>
      <w:sz w:val="21"/>
      <w:szCs w:val="22"/>
      <w:lang w:val="en-US" w:eastAsia="zh-CN" w:bidi="ar-SA"/>
    </w:rPr>
  </w:style>
  <w:style w:type="paragraph" w:customStyle="1" w:styleId="54">
    <w:name w:val="列表段落11"/>
    <w:basedOn w:val="1"/>
    <w:qFormat/>
    <w:uiPriority w:val="99"/>
    <w:pPr>
      <w:ind w:firstLine="420" w:firstLineChars="200"/>
    </w:pPr>
  </w:style>
  <w:style w:type="character" w:customStyle="1" w:styleId="55">
    <w:name w:val="Unresolved Mention"/>
    <w:basedOn w:val="20"/>
    <w:semiHidden/>
    <w:unhideWhenUsed/>
    <w:qFormat/>
    <w:uiPriority w:val="99"/>
    <w:rPr>
      <w:color w:val="605E5C"/>
      <w:shd w:val="clear" w:color="auto" w:fill="E1DFDD"/>
    </w:rPr>
  </w:style>
  <w:style w:type="paragraph" w:customStyle="1" w:styleId="56">
    <w:name w:val="标准文件_段"/>
    <w:link w:val="5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7">
    <w:name w:val="标准文件_段 Char"/>
    <w:link w:val="56"/>
    <w:qFormat/>
    <w:uiPriority w:val="0"/>
    <w:rPr>
      <w:rFonts w:ascii="宋体"/>
      <w:sz w:val="21"/>
    </w:rPr>
  </w:style>
  <w:style w:type="paragraph" w:customStyle="1" w:styleId="58">
    <w:name w:val="标准文件_正文图标题"/>
    <w:next w:val="56"/>
    <w:qFormat/>
    <w:uiPriority w:val="0"/>
    <w:pPr>
      <w:numPr>
        <w:ilvl w:val="0"/>
        <w:numId w:val="2"/>
      </w:numPr>
      <w:spacing w:before="50" w:beforeLines="50" w:after="50" w:afterLines="50"/>
      <w:jc w:val="center"/>
    </w:pPr>
    <w:rPr>
      <w:rFonts w:ascii="黑体" w:hAnsi="Times New Roman" w:eastAsia="黑体" w:cs="Times New Roman"/>
      <w:sz w:val="21"/>
      <w:lang w:val="en-US" w:eastAsia="zh-CN" w:bidi="ar-SA"/>
    </w:rPr>
  </w:style>
  <w:style w:type="paragraph" w:styleId="5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6434</Words>
  <Characters>7027</Characters>
  <Lines>61</Lines>
  <Paragraphs>17</Paragraphs>
  <TotalTime>9087</TotalTime>
  <ScaleCrop>false</ScaleCrop>
  <LinksUpToDate>false</LinksUpToDate>
  <CharactersWithSpaces>7222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2022-11-28T04:38:00Z</dcterms:created>
  <dc:creator>516750351@qq.com</dc:creator>
  <cp:lastModifiedBy>ying123lin163com</cp:lastModifiedBy>
  <cp:lastPrinted>2021-12-04T06:00:00Z</cp:lastPrinted>
  <dcterms:modified xsi:type="dcterms:W3CDTF">2025-08-22T08:55:20Z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ntm/W7H+GFgIjAFvtoM6bq952bbVDfPpRctm0h3yDThbIEjpjntwl1tAU+a6/RYG54Ih0Rs7E48VvlBKa0yC4zBE3oK5JY90tlz5MYWiOv0II5N6REDAgdgExQUTm2T5e0yqKlZdbrxlU5stEMpyXO84TgP+w+ctKXpWXXj19NScbmTrnByXa08W0o02LE2SaSSB/1Yt8WgWxp0tfzC+2Z63KaIVVVbyojl0mmqzd+HK7Ao+MdbrAp+pw9mBs96BahIyUVBhUJnJsTvZ6Z+XGh87utsweyPzHWcVtdrBLM/IH2IKtFgVzJSEf9qqxUII+wL5KMIXEs620bOtrN0tFCkEhX6PgRcjGpeXIAZkDvoi6ag9pPWm29evg2vIubZw8w6S4W+hzTawWLrLTnBWH+o8lHXdPSXs4wTOKWm/PLugcw5XNa0NQgF3NGY1aADiKvbu0mf/02LXI5TPLuJ/aVkTdSTnhN77t+akkyV3DCk=</vt:lpwstr>
  </property>
  <property fmtid="{D5CDD505-2E9C-101B-9397-08002B2CF9AE}" pid="3" name="KSOProductBuildVer">
    <vt:lpwstr>2052-12.1.0.22089</vt:lpwstr>
  </property>
  <property fmtid="{D5CDD505-2E9C-101B-9397-08002B2CF9AE}" pid="4" name="ICV">
    <vt:lpwstr>DF3A62B7307C4DB88DAA73E5D07544C2</vt:lpwstr>
  </property>
  <property fmtid="{D5CDD505-2E9C-101B-9397-08002B2CF9AE}" pid="5" name="KSOTemplateDocerSaveRecord">
    <vt:lpwstr>eyJoZGlkIjoiMjY2OGFlZjdiMDkyMmU3Y2M3NGEzMmY5ODE2OTJlMzAiLCJ1c2VySWQiOiI0NzU1MTkzIn0=</vt:lpwstr>
  </property>
</Properties>
</file>