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22" w:rsidRDefault="00B16F6C">
      <w:pPr>
        <w:snapToGrid w:val="0"/>
        <w:spacing w:line="360" w:lineRule="auto"/>
        <w:jc w:val="left"/>
        <w:rPr>
          <w:rFonts w:ascii="黑体" w:eastAsia="黑体" w:hAnsi="黑体" w:cs="宋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sz w:val="32"/>
          <w:szCs w:val="32"/>
        </w:rPr>
        <w:t>附件4</w:t>
      </w:r>
    </w:p>
    <w:p w:rsidR="00E86522" w:rsidRDefault="00B16F6C">
      <w:pPr>
        <w:snapToGrid w:val="0"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Times New Roman" w:eastAsia="黑体" w:hAnsi="Times New Roman" w:cs="Times New Roman" w:hint="eastAsia"/>
          <w:bCs/>
          <w:sz w:val="32"/>
          <w:szCs w:val="36"/>
        </w:rPr>
        <w:t>2021</w:t>
      </w:r>
      <w:r>
        <w:rPr>
          <w:rFonts w:ascii="Times New Roman" w:eastAsia="黑体" w:hAnsi="Times New Roman" w:cs="Times New Roman"/>
          <w:bCs/>
          <w:sz w:val="32"/>
          <w:szCs w:val="36"/>
        </w:rPr>
        <w:t>年度</w:t>
      </w:r>
      <w:r w:rsidRPr="002C3B41">
        <w:rPr>
          <w:rFonts w:ascii="Times New Roman" w:eastAsia="黑体" w:hAnsi="Times New Roman" w:cs="Times New Roman" w:hint="eastAsia"/>
          <w:bCs/>
          <w:sz w:val="32"/>
          <w:szCs w:val="36"/>
        </w:rPr>
        <w:t>中国建筑装饰协会</w:t>
      </w:r>
      <w:r>
        <w:rPr>
          <w:rFonts w:ascii="Times New Roman" w:eastAsia="黑体" w:hAnsi="Times New Roman" w:cs="Times New Roman" w:hint="eastAsia"/>
          <w:bCs/>
          <w:sz w:val="32"/>
          <w:szCs w:val="36"/>
        </w:rPr>
        <w:t>行业综合数据统计建材类工作方案</w:t>
      </w:r>
    </w:p>
    <w:p w:rsidR="00E86522" w:rsidRDefault="00B16F6C">
      <w:pPr>
        <w:spacing w:line="360" w:lineRule="auto"/>
        <w:ind w:firstLineChars="200" w:firstLine="514"/>
        <w:rPr>
          <w:rFonts w:asciiTheme="minorEastAsia" w:hAnsiTheme="minorEastAsia" w:cstheme="minorEastAsia"/>
          <w:b/>
          <w:bCs/>
          <w:color w:val="333333"/>
          <w:spacing w:val="8"/>
          <w:sz w:val="25"/>
          <w:szCs w:val="25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4"/>
          <w:shd w:val="clear" w:color="auto" w:fill="FFFFFF"/>
        </w:rPr>
        <w:t>一、</w:t>
      </w: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5"/>
          <w:szCs w:val="25"/>
          <w:shd w:val="clear" w:color="auto" w:fill="FFFFFF"/>
        </w:rPr>
        <w:t>填报企业基本条件</w:t>
      </w:r>
    </w:p>
    <w:p w:rsidR="00E86522" w:rsidRPr="00F13699" w:rsidRDefault="00B16F6C" w:rsidP="00F13699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F13699">
        <w:rPr>
          <w:rFonts w:asciiTheme="minorEastAsia" w:eastAsiaTheme="minorEastAsia" w:hAnsiTheme="minorEastAsia" w:cs="宋体" w:hint="eastAsia"/>
          <w:bCs/>
          <w:sz w:val="24"/>
          <w:szCs w:val="24"/>
        </w:rPr>
        <w:t>1、填报企业为依法设立并登记注册的企业法人；</w:t>
      </w:r>
    </w:p>
    <w:p w:rsidR="00E86522" w:rsidRPr="00F13699" w:rsidRDefault="00F51E85" w:rsidP="00F13699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>2</w:t>
      </w:r>
      <w:r w:rsidR="00B16F6C" w:rsidRPr="00F13699">
        <w:rPr>
          <w:rFonts w:asciiTheme="minorEastAsia" w:eastAsiaTheme="minorEastAsia" w:hAnsiTheme="minorEastAsia" w:cs="宋体" w:hint="eastAsia"/>
          <w:bCs/>
          <w:sz w:val="24"/>
          <w:szCs w:val="24"/>
        </w:rPr>
        <w:t>、填报企业所申报产品符合国家的环保、健康标准；</w:t>
      </w:r>
    </w:p>
    <w:p w:rsidR="00E86522" w:rsidRPr="00F13699" w:rsidRDefault="00F51E85" w:rsidP="00F13699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/>
          <w:bCs/>
          <w:sz w:val="24"/>
          <w:szCs w:val="24"/>
        </w:rPr>
        <w:t>3</w:t>
      </w:r>
      <w:r w:rsidR="00B16F6C" w:rsidRPr="00F13699">
        <w:rPr>
          <w:rFonts w:asciiTheme="minorEastAsia" w:eastAsiaTheme="minorEastAsia" w:hAnsiTheme="minorEastAsia" w:cs="宋体" w:hint="eastAsia"/>
          <w:bCs/>
          <w:sz w:val="24"/>
          <w:szCs w:val="24"/>
        </w:rPr>
        <w:t>、填报企业</w:t>
      </w:r>
      <w:r w:rsidR="00C6043E">
        <w:rPr>
          <w:rFonts w:asciiTheme="minorEastAsia" w:eastAsiaTheme="minorEastAsia" w:hAnsiTheme="minorEastAsia" w:cs="宋体" w:hint="eastAsia"/>
          <w:bCs/>
          <w:sz w:val="24"/>
          <w:szCs w:val="24"/>
        </w:rPr>
        <w:t>为中国建筑装饰协会会员，且</w:t>
      </w:r>
      <w:r w:rsidR="00B16F6C" w:rsidRPr="00F13699">
        <w:rPr>
          <w:rFonts w:asciiTheme="minorEastAsia" w:eastAsiaTheme="minorEastAsia" w:hAnsiTheme="minorEastAsia" w:cs="宋体" w:hint="eastAsia"/>
          <w:bCs/>
          <w:sz w:val="24"/>
          <w:szCs w:val="24"/>
        </w:rPr>
        <w:t>无严重拖欠款和重大偷漏税事件，无政府部门通报、行政处罚或黑名单记录的企业；</w:t>
      </w:r>
    </w:p>
    <w:p w:rsidR="00E86522" w:rsidRDefault="00B16F6C" w:rsidP="00F51E85">
      <w:pPr>
        <w:spacing w:line="360" w:lineRule="auto"/>
        <w:ind w:firstLineChars="200" w:firstLine="482"/>
        <w:rPr>
          <w:rFonts w:asciiTheme="minorEastAsia" w:eastAsiaTheme="minorEastAsia" w:hAnsiTheme="minorEastAsia" w:cs="Times New Roman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二、统计指标和数据来源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、2021年企业收入总额、年度净利润、资产总额：按2021年度经会计师事务所审定的财务报表填列，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收入及税金填写审计报告中装饰设计部分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2021年度交纳税金总额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：按2021年度本企业财务报表中的企业所得税、增值税、印花税、个人所得税、城市建设维护税、教育费附加、车船使用税、土地税、房产税等项的合计。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3、集团型企业计算：如以集团名义上报，集团必须具备装饰企业资质，纳入合并报表的企业必须是集团全资子公司；同时，集团下属的全资子公司不得独立申报。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4、</w:t>
      </w:r>
      <w:r>
        <w:rPr>
          <w:rFonts w:asciiTheme="minorEastAsia" w:eastAsiaTheme="minorEastAsia" w:hAnsiTheme="minorEastAsia" w:cs="宋体"/>
          <w:sz w:val="24"/>
          <w:szCs w:val="24"/>
        </w:rPr>
        <w:t>有下列情况之一的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不予参加此次活动：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.1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出现严重人事故或已被相关政府部门通报、行政处罚或黑名单记录的企业。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.2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有不良社会影响及失信行为的企业。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.3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参加企业所属的地方协会对本辖区内企业填报数据存疑持反对意见，并属实的。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.4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参加企业不按时缴纳会费，不履行协会章程，没有尽到会员单位应有的义务。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.5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参加企业的填报资料有弄虚作假行为的。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.6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参加企业填报的附表并非此次活动的标准格式。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.7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参加企业的资料未按规定时间内邮寄到的。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 xml:space="preserve">.8 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对参加企业的资料提出质疑，参加企业不能做出合理解释并提供相应依据的。</w:t>
      </w:r>
    </w:p>
    <w:p w:rsidR="00E86522" w:rsidRDefault="00B16F6C">
      <w:pPr>
        <w:snapToGrid w:val="0"/>
        <w:spacing w:line="360" w:lineRule="auto"/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三、资料要求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Pr="00F51E85">
        <w:rPr>
          <w:rFonts w:asciiTheme="minorEastAsia" w:eastAsiaTheme="minorEastAsia" w:hAnsiTheme="minorEastAsia" w:cs="宋体" w:hint="eastAsia"/>
          <w:sz w:val="24"/>
          <w:szCs w:val="24"/>
        </w:rPr>
        <w:t>企业提交所在地</w:t>
      </w:r>
      <w:r w:rsidR="00E369D3" w:rsidRPr="00F51E85">
        <w:rPr>
          <w:rFonts w:asciiTheme="minorEastAsia" w:eastAsiaTheme="minorEastAsia" w:hAnsiTheme="minorEastAsia" w:cs="宋体" w:hint="eastAsia"/>
          <w:sz w:val="24"/>
          <w:szCs w:val="24"/>
        </w:rPr>
        <w:t>方</w:t>
      </w:r>
      <w:r w:rsidRPr="00F51E85">
        <w:rPr>
          <w:rFonts w:asciiTheme="minorEastAsia" w:eastAsiaTheme="minorEastAsia" w:hAnsiTheme="minorEastAsia" w:cs="宋体" w:hint="eastAsia"/>
          <w:sz w:val="24"/>
          <w:szCs w:val="24"/>
        </w:rPr>
        <w:t>装饰协会初审意见（附件0</w:t>
      </w:r>
      <w:r w:rsidRPr="00F51E85">
        <w:rPr>
          <w:rFonts w:asciiTheme="minorEastAsia" w:eastAsiaTheme="minorEastAsia" w:hAnsiTheme="minorEastAsia" w:cs="宋体"/>
          <w:sz w:val="24"/>
          <w:szCs w:val="24"/>
        </w:rPr>
        <w:t>1</w:t>
      </w:r>
      <w:r w:rsidRPr="00F51E85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2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、2021年度家居建材行业数据统计申报表（表02），财务数据精确到小数点后面二位。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3、会计师事务所出具的2021年度审计报告原件或复印件加盖公章。（报告中要单独体现设计部分数据），包括审计报告正文、资产负债表、利润表、现金流量表、会计报表附注。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4、税务机关提供的本年度的纳税证明。提供经税务机关审核盖章的企业所得税汇算清缴主表、企业所得税汇算清缴报告和纳税统计表(表03和表04)，2021年度1-12月每月的纳税申报表和城建税、教育费附加、地方教育附加税（费）申报表，及银行缴税单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5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、票据类资料。纸质版票据为2021年10月-12月各项票据的复印件加盖公章；电子版需提供全年票据（发票类只提供本公司收入部分的发票）。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t>6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、企业营业执照、资质证书、等复印件。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7、</w:t>
      </w:r>
      <w:r>
        <w:rPr>
          <w:rFonts w:asciiTheme="minorEastAsia" w:hAnsiTheme="minorEastAsia" w:cs="宋体" w:hint="eastAsia"/>
          <w:sz w:val="24"/>
        </w:rPr>
        <w:t>2021年度申报企业参建大型项目工程简介，在项目中选5项具有代表性的列出，每项附5幅图片（实景拍摄照片、三维效果图均可。图片以电子版提交，不能为打印图片。每张图片都需要简短的图片说明。电子版照片必须同时保证DPI不能低于300、长不能低于2000像素、宽不得低于1500像素。所有图片均存储在U盘里报送，每个代表项目都单独建立一个文件夹，图片均以图片格式保存，不得将图片粘贴在word里面报送，文件夹名即为该项目名称。）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shd w:val="pct10" w:color="auto" w:fill="FFFFFF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8、提交2021年度</w:t>
      </w:r>
      <w:r>
        <w:rPr>
          <w:rFonts w:asciiTheme="minorEastAsia" w:hAnsiTheme="minorEastAsia" w:cs="宋体" w:hint="eastAsia"/>
          <w:sz w:val="24"/>
        </w:rPr>
        <w:t>获行业权威奖项、认证等（表05）；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国家标准、行业标准、CBDA团体标准、地方标准名录（表06）；2021年度专利名录（表07）；并附相关证明资料复印件。</w:t>
      </w:r>
    </w:p>
    <w:p w:rsidR="00E86522" w:rsidRDefault="00B16F6C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9、企业简介，企业发展介绍、主要负责人介绍（附照片）；企业技术研发能力；企业近年经营发展方向及目标等，word版文件。</w:t>
      </w:r>
    </w:p>
    <w:p w:rsidR="00E86522" w:rsidRDefault="00B16F6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10、企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业将《2021年度</w:t>
      </w:r>
      <w:r w:rsidRPr="00E369D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中国建筑装饰协会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行业综合数据统计建材类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工作方案》中需申报的所有资料编辑成册后，和</w:t>
      </w:r>
      <w:r>
        <w:rPr>
          <w:rFonts w:asciiTheme="minorEastAsia" w:hAnsiTheme="minorEastAsia" w:cs="宋体" w:hint="eastAsia"/>
          <w:sz w:val="24"/>
        </w:rPr>
        <w:t>电子版U盘一起于</w:t>
      </w:r>
      <w:r w:rsidRPr="00E369D3">
        <w:rPr>
          <w:rFonts w:asciiTheme="minorEastAsia" w:eastAsiaTheme="minorEastAsia" w:hAnsiTheme="minorEastAsia" w:cs="宋体"/>
          <w:kern w:val="0"/>
          <w:sz w:val="24"/>
          <w:szCs w:val="24"/>
        </w:rPr>
        <w:t>20</w:t>
      </w:r>
      <w:r w:rsidRPr="00E369D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21年 06 月15日前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，邮寄到中国建筑装饰协会行业统计办公室，过期不予受理。</w:t>
      </w:r>
    </w:p>
    <w:p w:rsidR="00E86522" w:rsidRDefault="00E86522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F51E85" w:rsidRDefault="00F51E8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F51E85" w:rsidRDefault="00F51E8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F51E85" w:rsidRDefault="00F51E8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F51E85" w:rsidRDefault="00F51E85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E86522" w:rsidRDefault="00B16F6C">
      <w:pPr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附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表：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</w:t>
      </w:r>
      <w:r>
        <w:rPr>
          <w:rFonts w:asciiTheme="minorEastAsia" w:eastAsiaTheme="minorEastAsia" w:hAnsiTheme="minorEastAsia" w:cs="宋体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、省（自治区、直辖市）装协初审意见表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02、2021年度中国建筑装饰协会行业综合数据统计建材类申报表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03、2021年度纳税统计表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04、2021年度纳税统计明细表  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05、2021年度</w:t>
      </w:r>
      <w:r>
        <w:rPr>
          <w:rFonts w:asciiTheme="minorEastAsia" w:hAnsiTheme="minorEastAsia" w:cs="宋体" w:hint="eastAsia"/>
          <w:sz w:val="24"/>
        </w:rPr>
        <w:t>获行业权威奖项、认证等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明细表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06、2021年度国家标准、行业标准、CBDA团体标准、地方标准名录</w:t>
      </w:r>
    </w:p>
    <w:p w:rsidR="00E86522" w:rsidRDefault="00B16F6C">
      <w:pPr>
        <w:spacing w:line="360" w:lineRule="auto"/>
        <w:ind w:firstLineChars="236" w:firstLine="566"/>
        <w:rPr>
          <w:rFonts w:asciiTheme="minorEastAsia" w:eastAsiaTheme="minorEastAsia" w:hAnsiTheme="minorEastAsia" w:cs="宋体"/>
          <w:sz w:val="24"/>
          <w:szCs w:val="24"/>
          <w:shd w:val="clear" w:color="FFFFFF" w:fill="D9D9D9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07、2021 年度专利名录</w:t>
      </w:r>
    </w:p>
    <w:p w:rsidR="00E86522" w:rsidRDefault="00B16F6C">
      <w:pPr>
        <w:spacing w:line="360" w:lineRule="auto"/>
        <w:ind w:firstLineChars="200" w:firstLine="480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 xml:space="preserve"> </w:t>
      </w:r>
    </w:p>
    <w:p w:rsidR="00E86522" w:rsidRDefault="00E86522">
      <w:pPr>
        <w:spacing w:line="360" w:lineRule="auto"/>
        <w:ind w:firstLineChars="200" w:firstLine="480"/>
        <w:rPr>
          <w:rFonts w:asciiTheme="minorEastAsia" w:hAnsiTheme="minorEastAsia" w:cs="宋体"/>
          <w:sz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369D3" w:rsidRDefault="00E369D3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F13699" w:rsidRDefault="00F13699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B16F6C">
      <w:pPr>
        <w:snapToGrid w:val="0"/>
        <w:spacing w:line="360" w:lineRule="auto"/>
        <w:rPr>
          <w:rFonts w:ascii="黑体" w:eastAsia="黑体" w:hAnsi="黑体" w:cs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lastRenderedPageBreak/>
        <w:t>表01</w:t>
      </w:r>
    </w:p>
    <w:p w:rsidR="004A5B0B" w:rsidRDefault="004A5B0B" w:rsidP="004A5B0B">
      <w:pPr>
        <w:jc w:val="center"/>
        <w:rPr>
          <w:rFonts w:ascii="黑体" w:eastAsia="黑体" w:hAnsi="黑体" w:cs="黑体"/>
          <w:sz w:val="32"/>
          <w:szCs w:val="32"/>
        </w:rPr>
      </w:pPr>
      <w:r w:rsidRPr="004A5B0B">
        <w:rPr>
          <w:rFonts w:ascii="黑体" w:eastAsia="黑体" w:hAnsi="黑体" w:cs="黑体" w:hint="eastAsia"/>
          <w:sz w:val="32"/>
          <w:szCs w:val="32"/>
        </w:rPr>
        <w:t>中国建筑装饰协会行业综合数据统计</w:t>
      </w:r>
      <w:r>
        <w:rPr>
          <w:rFonts w:ascii="黑体" w:eastAsia="黑体" w:hAnsi="黑体" w:cs="黑体" w:hint="eastAsia"/>
          <w:sz w:val="32"/>
          <w:szCs w:val="32"/>
        </w:rPr>
        <w:t>建材</w:t>
      </w:r>
      <w:r w:rsidRPr="004A5B0B">
        <w:rPr>
          <w:rFonts w:ascii="黑体" w:eastAsia="黑体" w:hAnsi="黑体" w:cs="黑体" w:hint="eastAsia"/>
          <w:sz w:val="32"/>
          <w:szCs w:val="32"/>
        </w:rPr>
        <w:t>类</w:t>
      </w:r>
    </w:p>
    <w:p w:rsidR="00E86522" w:rsidRPr="004A5B0B" w:rsidRDefault="004A5B0B" w:rsidP="004A5B0B">
      <w:pPr>
        <w:tabs>
          <w:tab w:val="right" w:pos="8958"/>
        </w:tabs>
        <w:spacing w:line="480" w:lineRule="auto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省（自治区、直辖市）协会初审意见表</w:t>
      </w:r>
    </w:p>
    <w:tbl>
      <w:tblPr>
        <w:tblW w:w="90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E86522">
        <w:trPr>
          <w:trHeight w:val="465"/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企业名称：</w:t>
            </w:r>
          </w:p>
        </w:tc>
      </w:tr>
      <w:tr w:rsidR="00E86522">
        <w:trPr>
          <w:trHeight w:val="6355"/>
          <w:jc w:val="center"/>
        </w:trPr>
        <w:tc>
          <w:tcPr>
            <w:tcW w:w="90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E86522">
        <w:trPr>
          <w:trHeight w:val="1425"/>
          <w:jc w:val="center"/>
        </w:trPr>
        <w:tc>
          <w:tcPr>
            <w:tcW w:w="90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E8652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86522">
        <w:trPr>
          <w:trHeight w:val="885"/>
          <w:jc w:val="center"/>
        </w:trPr>
        <w:tc>
          <w:tcPr>
            <w:tcW w:w="90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         盖          章：          </w:t>
            </w:r>
          </w:p>
        </w:tc>
      </w:tr>
      <w:tr w:rsidR="00E86522">
        <w:trPr>
          <w:trHeight w:val="885"/>
          <w:jc w:val="center"/>
        </w:trPr>
        <w:tc>
          <w:tcPr>
            <w:tcW w:w="90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         协会负责人签字：</w:t>
            </w:r>
          </w:p>
        </w:tc>
      </w:tr>
      <w:tr w:rsidR="00E86522">
        <w:trPr>
          <w:trHeight w:val="885"/>
          <w:jc w:val="center"/>
        </w:trPr>
        <w:tc>
          <w:tcPr>
            <w:tcW w:w="9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86522" w:rsidRDefault="00B16F6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         日           期：</w:t>
            </w:r>
          </w:p>
        </w:tc>
      </w:tr>
    </w:tbl>
    <w:p w:rsidR="00F13699" w:rsidRDefault="00F13699">
      <w:pPr>
        <w:snapToGrid w:val="0"/>
        <w:spacing w:line="360" w:lineRule="auto"/>
        <w:rPr>
          <w:rFonts w:ascii="黑体" w:eastAsia="黑体" w:hAnsi="黑体" w:cs="黑体"/>
          <w:kern w:val="0"/>
          <w:sz w:val="24"/>
          <w:szCs w:val="24"/>
        </w:rPr>
      </w:pPr>
    </w:p>
    <w:p w:rsidR="00E86522" w:rsidRDefault="00B16F6C">
      <w:pPr>
        <w:snapToGrid w:val="0"/>
        <w:spacing w:line="360" w:lineRule="auto"/>
        <w:rPr>
          <w:rFonts w:ascii="黑体" w:eastAsia="黑体" w:hAnsi="黑体" w:cs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lastRenderedPageBreak/>
        <w:t>表02</w:t>
      </w:r>
    </w:p>
    <w:p w:rsidR="00E86522" w:rsidRDefault="00B16F6C">
      <w:pPr>
        <w:tabs>
          <w:tab w:val="right" w:pos="8958"/>
        </w:tabs>
        <w:spacing w:line="480" w:lineRule="auto"/>
        <w:jc w:val="center"/>
        <w:rPr>
          <w:rFonts w:ascii="黑体" w:eastAsia="黑体" w:hAnsi="黑体" w:cs="黑体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t>2021年度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中国建筑装饰协会行业综合数据统计</w:t>
      </w:r>
      <w:r>
        <w:rPr>
          <w:rFonts w:ascii="黑体" w:eastAsia="黑体" w:hAnsi="黑体" w:cs="黑体" w:hint="eastAsia"/>
          <w:bCs/>
          <w:sz w:val="32"/>
        </w:rPr>
        <w:t>建材类申报表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1330"/>
        <w:gridCol w:w="870"/>
        <w:gridCol w:w="660"/>
        <w:gridCol w:w="990"/>
        <w:gridCol w:w="720"/>
        <w:gridCol w:w="578"/>
        <w:gridCol w:w="536"/>
        <w:gridCol w:w="1511"/>
      </w:tblGrid>
      <w:tr w:rsidR="00E86522">
        <w:trPr>
          <w:trHeight w:val="421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企业名称</w:t>
            </w:r>
          </w:p>
        </w:tc>
        <w:tc>
          <w:tcPr>
            <w:tcW w:w="3850" w:type="dxa"/>
            <w:gridSpan w:val="4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企业性质</w:t>
            </w:r>
          </w:p>
        </w:tc>
        <w:tc>
          <w:tcPr>
            <w:tcW w:w="1511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21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销售商品名称</w:t>
            </w:r>
          </w:p>
        </w:tc>
        <w:tc>
          <w:tcPr>
            <w:tcW w:w="3850" w:type="dxa"/>
            <w:gridSpan w:val="4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注册资金</w:t>
            </w:r>
          </w:p>
        </w:tc>
        <w:tc>
          <w:tcPr>
            <w:tcW w:w="1511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31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资    质</w:t>
            </w:r>
          </w:p>
        </w:tc>
        <w:tc>
          <w:tcPr>
            <w:tcW w:w="7195" w:type="dxa"/>
            <w:gridSpan w:val="8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31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成立时间</w:t>
            </w:r>
          </w:p>
        </w:tc>
        <w:tc>
          <w:tcPr>
            <w:tcW w:w="3850" w:type="dxa"/>
            <w:gridSpan w:val="4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61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3850" w:type="dxa"/>
            <w:gridSpan w:val="4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邮政编码</w:t>
            </w:r>
          </w:p>
        </w:tc>
        <w:tc>
          <w:tcPr>
            <w:tcW w:w="1511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21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单位网址</w:t>
            </w:r>
          </w:p>
        </w:tc>
        <w:tc>
          <w:tcPr>
            <w:tcW w:w="3850" w:type="dxa"/>
            <w:gridSpan w:val="4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单位邮箱</w:t>
            </w:r>
          </w:p>
        </w:tc>
        <w:tc>
          <w:tcPr>
            <w:tcW w:w="1511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71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法人代表</w:t>
            </w:r>
          </w:p>
        </w:tc>
        <w:tc>
          <w:tcPr>
            <w:tcW w:w="1330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650" w:type="dxa"/>
            <w:gridSpan w:val="2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1511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31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330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650" w:type="dxa"/>
            <w:gridSpan w:val="2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单位职务</w:t>
            </w:r>
          </w:p>
        </w:tc>
        <w:tc>
          <w:tcPr>
            <w:tcW w:w="1511" w:type="dxa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资产总额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 xml:space="preserve">        亿元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资产总额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 xml:space="preserve">        亿元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上缴税金总额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上缴税金总额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利润总额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利润总额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销售业绩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销售业绩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生产总量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生产总量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新品研发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新品研发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获国家级奖项、认证情况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项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获国家级奖项、认证情况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项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新增标准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项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新增标准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项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新增专利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项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新增专利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项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品牌推广成本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品牌推广成本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2020年度企业新增就业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2021年度企业新增就业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企业总人数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(上社保人数)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企业总人数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(上社保人数)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人</w:t>
            </w:r>
          </w:p>
        </w:tc>
      </w:tr>
      <w:tr w:rsidR="00E86522">
        <w:trPr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lastRenderedPageBreak/>
              <w:t>2020年度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职工工资福利总额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  <w:tc>
          <w:tcPr>
            <w:tcW w:w="1710" w:type="dxa"/>
            <w:gridSpan w:val="2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2021年度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职工工资福利总额</w:t>
            </w:r>
          </w:p>
        </w:tc>
        <w:tc>
          <w:tcPr>
            <w:tcW w:w="2625" w:type="dxa"/>
            <w:gridSpan w:val="3"/>
            <w:vAlign w:val="center"/>
          </w:tcPr>
          <w:p w:rsidR="00E86522" w:rsidRDefault="00B16F6C">
            <w:pPr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万元</w:t>
            </w:r>
          </w:p>
        </w:tc>
      </w:tr>
      <w:tr w:rsidR="00E86522">
        <w:trPr>
          <w:trHeight w:val="491"/>
          <w:jc w:val="center"/>
        </w:trPr>
        <w:tc>
          <w:tcPr>
            <w:tcW w:w="1757" w:type="dxa"/>
            <w:vMerge w:val="restart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销售区域</w:t>
            </w:r>
          </w:p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pacing w:val="28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百分比</w:t>
            </w: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华东区</w:t>
            </w:r>
          </w:p>
        </w:tc>
        <w:tc>
          <w:tcPr>
            <w:tcW w:w="4335" w:type="dxa"/>
            <w:gridSpan w:val="5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31"/>
          <w:jc w:val="center"/>
        </w:trPr>
        <w:tc>
          <w:tcPr>
            <w:tcW w:w="1757" w:type="dxa"/>
            <w:vMerge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华南区</w:t>
            </w:r>
          </w:p>
        </w:tc>
        <w:tc>
          <w:tcPr>
            <w:tcW w:w="4335" w:type="dxa"/>
            <w:gridSpan w:val="5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51"/>
          <w:jc w:val="center"/>
        </w:trPr>
        <w:tc>
          <w:tcPr>
            <w:tcW w:w="1757" w:type="dxa"/>
            <w:vMerge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华北区</w:t>
            </w:r>
          </w:p>
        </w:tc>
        <w:tc>
          <w:tcPr>
            <w:tcW w:w="4335" w:type="dxa"/>
            <w:gridSpan w:val="5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31"/>
          <w:jc w:val="center"/>
        </w:trPr>
        <w:tc>
          <w:tcPr>
            <w:tcW w:w="1757" w:type="dxa"/>
            <w:vMerge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华中区</w:t>
            </w:r>
          </w:p>
        </w:tc>
        <w:tc>
          <w:tcPr>
            <w:tcW w:w="4335" w:type="dxa"/>
            <w:gridSpan w:val="5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61"/>
          <w:jc w:val="center"/>
        </w:trPr>
        <w:tc>
          <w:tcPr>
            <w:tcW w:w="1757" w:type="dxa"/>
            <w:vMerge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西南区</w:t>
            </w:r>
          </w:p>
        </w:tc>
        <w:tc>
          <w:tcPr>
            <w:tcW w:w="4335" w:type="dxa"/>
            <w:gridSpan w:val="5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51"/>
          <w:jc w:val="center"/>
        </w:trPr>
        <w:tc>
          <w:tcPr>
            <w:tcW w:w="1757" w:type="dxa"/>
            <w:vMerge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西北区</w:t>
            </w:r>
          </w:p>
        </w:tc>
        <w:tc>
          <w:tcPr>
            <w:tcW w:w="4335" w:type="dxa"/>
            <w:gridSpan w:val="5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81"/>
          <w:jc w:val="center"/>
        </w:trPr>
        <w:tc>
          <w:tcPr>
            <w:tcW w:w="1757" w:type="dxa"/>
            <w:vMerge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港澳台及海外地区</w:t>
            </w:r>
          </w:p>
        </w:tc>
        <w:tc>
          <w:tcPr>
            <w:tcW w:w="4335" w:type="dxa"/>
            <w:gridSpan w:val="5"/>
            <w:vAlign w:val="center"/>
          </w:tcPr>
          <w:p w:rsidR="00E86522" w:rsidRDefault="00E86522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  <w:tr w:rsidR="00E86522">
        <w:trPr>
          <w:trHeight w:val="465"/>
          <w:jc w:val="center"/>
        </w:trPr>
        <w:tc>
          <w:tcPr>
            <w:tcW w:w="1757" w:type="dxa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高新技术企业</w:t>
            </w:r>
          </w:p>
        </w:tc>
        <w:tc>
          <w:tcPr>
            <w:tcW w:w="2200" w:type="dxa"/>
            <w:gridSpan w:val="2"/>
            <w:vAlign w:val="center"/>
          </w:tcPr>
          <w:p w:rsidR="00E86522" w:rsidRDefault="00B16F6C">
            <w:pPr>
              <w:ind w:firstLineChars="100" w:firstLine="240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国家级 □</w:t>
            </w:r>
          </w:p>
          <w:p w:rsidR="00E86522" w:rsidRDefault="00B16F6C">
            <w:pPr>
              <w:ind w:firstLineChars="100" w:firstLine="240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省  级 □</w:t>
            </w:r>
          </w:p>
        </w:tc>
        <w:tc>
          <w:tcPr>
            <w:tcW w:w="2948" w:type="dxa"/>
            <w:gridSpan w:val="4"/>
            <w:vAlign w:val="center"/>
          </w:tcPr>
          <w:p w:rsidR="00E86522" w:rsidRDefault="00B16F6C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实验中心</w:t>
            </w:r>
          </w:p>
        </w:tc>
        <w:tc>
          <w:tcPr>
            <w:tcW w:w="2047" w:type="dxa"/>
            <w:gridSpan w:val="2"/>
            <w:vAlign w:val="center"/>
          </w:tcPr>
          <w:p w:rsidR="00E86522" w:rsidRDefault="00B16F6C">
            <w:pPr>
              <w:ind w:firstLineChars="100" w:firstLine="240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国家级 □</w:t>
            </w:r>
          </w:p>
          <w:p w:rsidR="00E86522" w:rsidRDefault="00B16F6C">
            <w:pPr>
              <w:ind w:firstLineChars="100" w:firstLine="240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省  级 □</w:t>
            </w:r>
          </w:p>
        </w:tc>
      </w:tr>
      <w:tr w:rsidR="00E86522">
        <w:trPr>
          <w:trHeight w:val="1112"/>
          <w:jc w:val="center"/>
        </w:trPr>
        <w:tc>
          <w:tcPr>
            <w:tcW w:w="8952" w:type="dxa"/>
            <w:gridSpan w:val="9"/>
          </w:tcPr>
          <w:p w:rsidR="00E86522" w:rsidRDefault="00B16F6C">
            <w:pPr>
              <w:spacing w:line="360" w:lineRule="auto"/>
              <w:ind w:firstLineChars="100" w:firstLine="240"/>
              <w:jc w:val="lef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  <w:szCs w:val="24"/>
              </w:rPr>
              <w:t>备注：</w:t>
            </w:r>
          </w:p>
          <w:p w:rsidR="00E86522" w:rsidRDefault="00E86522">
            <w:pPr>
              <w:spacing w:line="360" w:lineRule="auto"/>
              <w:ind w:firstLineChars="100" w:firstLine="240"/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:rsidR="00E86522" w:rsidRDefault="00E86522">
            <w:pPr>
              <w:spacing w:line="360" w:lineRule="auto"/>
              <w:ind w:firstLineChars="100" w:firstLine="240"/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:rsidR="00E86522" w:rsidRDefault="00E86522">
            <w:pPr>
              <w:spacing w:line="360" w:lineRule="auto"/>
              <w:ind w:firstLineChars="100" w:firstLine="240"/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:rsidR="00E86522" w:rsidRDefault="00E86522">
            <w:pPr>
              <w:spacing w:line="360" w:lineRule="auto"/>
              <w:ind w:firstLineChars="100" w:firstLine="240"/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  <w:p w:rsidR="00E86522" w:rsidRDefault="00E86522">
            <w:pPr>
              <w:spacing w:line="360" w:lineRule="auto"/>
              <w:ind w:firstLineChars="100" w:firstLine="240"/>
              <w:jc w:val="right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</w:p>
        </w:tc>
      </w:tr>
    </w:tbl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  <w:sectPr w:rsidR="00E86522">
          <w:footerReference w:type="default" r:id="rId9"/>
          <w:pgSz w:w="11964" w:h="16273"/>
          <w:pgMar w:top="1440" w:right="1440" w:bottom="1440" w:left="1440" w:header="851" w:footer="992" w:gutter="0"/>
          <w:cols w:space="720"/>
          <w:docGrid w:linePitch="312"/>
        </w:sectPr>
      </w:pPr>
    </w:p>
    <w:tbl>
      <w:tblPr>
        <w:tblW w:w="140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5"/>
        <w:gridCol w:w="261"/>
        <w:gridCol w:w="930"/>
        <w:gridCol w:w="1182"/>
        <w:gridCol w:w="80"/>
        <w:gridCol w:w="912"/>
        <w:gridCol w:w="992"/>
        <w:gridCol w:w="244"/>
        <w:gridCol w:w="748"/>
        <w:gridCol w:w="361"/>
        <w:gridCol w:w="1057"/>
        <w:gridCol w:w="1134"/>
        <w:gridCol w:w="995"/>
        <w:gridCol w:w="992"/>
        <w:gridCol w:w="84"/>
        <w:gridCol w:w="66"/>
        <w:gridCol w:w="843"/>
        <w:gridCol w:w="1024"/>
        <w:gridCol w:w="802"/>
        <w:gridCol w:w="245"/>
        <w:gridCol w:w="229"/>
      </w:tblGrid>
      <w:tr w:rsidR="00E86522">
        <w:trPr>
          <w:gridAfter w:val="2"/>
          <w:wAfter w:w="474" w:type="dxa"/>
          <w:trHeight w:val="420"/>
        </w:trPr>
        <w:tc>
          <w:tcPr>
            <w:tcW w:w="1359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表0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2021年度中国建筑装饰协会行业综合数据统计建材类</w:t>
            </w:r>
          </w:p>
          <w:p w:rsidR="00E86522" w:rsidRDefault="00B16F6C">
            <w:pPr>
              <w:widowControl/>
              <w:ind w:firstLineChars="1900" w:firstLine="608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纳税统计表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</w:p>
        </w:tc>
      </w:tr>
      <w:tr w:rsidR="00E86522" w:rsidTr="00E369D3">
        <w:trPr>
          <w:gridAfter w:val="2"/>
          <w:wAfter w:w="474" w:type="dxa"/>
          <w:trHeight w:val="300"/>
        </w:trPr>
        <w:tc>
          <w:tcPr>
            <w:tcW w:w="3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 w:rsidTr="00E369D3">
        <w:trPr>
          <w:gridAfter w:val="2"/>
          <w:wAfter w:w="474" w:type="dxa"/>
          <w:trHeight w:val="300"/>
        </w:trPr>
        <w:tc>
          <w:tcPr>
            <w:tcW w:w="3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E86522" w:rsidTr="00E369D3">
        <w:trPr>
          <w:gridAfter w:val="2"/>
          <w:wAfter w:w="474" w:type="dxa"/>
          <w:trHeight w:val="597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税种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税基金额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税率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应缴税额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已交税额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86522" w:rsidTr="00E369D3">
        <w:trPr>
          <w:gridAfter w:val="2"/>
          <w:wAfter w:w="474" w:type="dxa"/>
          <w:trHeight w:val="562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增值税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56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其中：进项税额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50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销项税额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58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外地预缴税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66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销项转出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60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进项转出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40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城建税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62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教育费附加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70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企业所得税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50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个人所得税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58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其他税费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2"/>
          <w:wAfter w:w="474" w:type="dxa"/>
          <w:trHeight w:val="552"/>
        </w:trPr>
        <w:tc>
          <w:tcPr>
            <w:tcW w:w="33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税金合计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>
        <w:trPr>
          <w:trHeight w:val="805"/>
        </w:trPr>
        <w:tc>
          <w:tcPr>
            <w:tcW w:w="1406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表0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2021年度中国建筑装饰协会行业综合数据统计建材类</w:t>
            </w:r>
          </w:p>
          <w:p w:rsidR="00E86522" w:rsidRDefault="00B16F6C">
            <w:pPr>
              <w:widowControl/>
              <w:ind w:firstLineChars="1900" w:firstLine="608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 xml:space="preserve">纳税统计明细表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</w:p>
        </w:tc>
      </w:tr>
      <w:tr w:rsidR="00E86522" w:rsidTr="00E369D3">
        <w:trPr>
          <w:trHeight w:val="335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Pr="00E369D3" w:rsidRDefault="00E86522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Pr="00E369D3" w:rsidRDefault="00B16F6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369D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67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增值税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城建税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教育费</w:t>
            </w:r>
          </w:p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</w:t>
            </w:r>
          </w:p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所得税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</w:t>
            </w:r>
          </w:p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所得税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其他税费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销项税额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进项税额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外地预缴税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销项转出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进项转出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trHeight w:val="520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420"/>
        </w:trPr>
        <w:tc>
          <w:tcPr>
            <w:tcW w:w="1383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表05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2021年度中国建筑装饰协会行业综合数据统计建材类</w:t>
            </w:r>
          </w:p>
          <w:p w:rsidR="00E86522" w:rsidRDefault="00B16F6C">
            <w:pPr>
              <w:widowControl/>
              <w:ind w:firstLineChars="1600" w:firstLine="512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获行业权威奖项、认证等明细表</w:t>
            </w:r>
          </w:p>
        </w:tc>
      </w:tr>
      <w:tr w:rsidR="00E86522" w:rsidTr="00E369D3">
        <w:trPr>
          <w:gridAfter w:val="1"/>
          <w:wAfter w:w="229" w:type="dxa"/>
          <w:trHeight w:val="280"/>
        </w:trPr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奖项/认证名称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颁发单位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获奖日期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 w:rsidTr="00E369D3">
        <w:trPr>
          <w:gridAfter w:val="1"/>
          <w:wAfter w:w="229" w:type="dxa"/>
          <w:trHeight w:val="520"/>
        </w:trPr>
        <w:tc>
          <w:tcPr>
            <w:tcW w:w="1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p w:rsidR="00E86522" w:rsidRDefault="00E86522">
      <w:pPr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</w:p>
    <w:tbl>
      <w:tblPr>
        <w:tblW w:w="13940" w:type="dxa"/>
        <w:tblInd w:w="108" w:type="dxa"/>
        <w:tblLook w:val="04A0" w:firstRow="1" w:lastRow="0" w:firstColumn="1" w:lastColumn="0" w:noHBand="0" w:noVBand="1"/>
      </w:tblPr>
      <w:tblGrid>
        <w:gridCol w:w="820"/>
        <w:gridCol w:w="135"/>
        <w:gridCol w:w="1458"/>
        <w:gridCol w:w="397"/>
        <w:gridCol w:w="1196"/>
        <w:gridCol w:w="209"/>
        <w:gridCol w:w="998"/>
        <w:gridCol w:w="857"/>
        <w:gridCol w:w="736"/>
        <w:gridCol w:w="669"/>
        <w:gridCol w:w="1696"/>
        <w:gridCol w:w="609"/>
        <w:gridCol w:w="2305"/>
        <w:gridCol w:w="223"/>
        <w:gridCol w:w="1593"/>
        <w:gridCol w:w="39"/>
      </w:tblGrid>
      <w:tr w:rsidR="00E86522">
        <w:trPr>
          <w:gridAfter w:val="1"/>
          <w:wAfter w:w="39" w:type="dxa"/>
          <w:trHeight w:val="420"/>
        </w:trPr>
        <w:tc>
          <w:tcPr>
            <w:tcW w:w="1390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表06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2021年度中国建筑装饰协会行业综合数据统计建材类</w:t>
            </w:r>
          </w:p>
          <w:p w:rsidR="00E86522" w:rsidRDefault="00B16F6C">
            <w:pPr>
              <w:widowControl/>
              <w:ind w:firstLineChars="825" w:firstLine="264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国家标准、行业标准、CBDA团体标准、地方标准名录</w:t>
            </w:r>
          </w:p>
        </w:tc>
      </w:tr>
      <w:tr w:rsidR="00E86522">
        <w:trPr>
          <w:gridAfter w:val="1"/>
          <w:wAfter w:w="39" w:type="dxa"/>
          <w:trHeight w:val="49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标准级别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标准类别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批准发布部门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标准组织制定部门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查询网址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gridAfter w:val="1"/>
          <w:wAfter w:w="39" w:type="dxa"/>
          <w:trHeight w:val="5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420"/>
        </w:trPr>
        <w:tc>
          <w:tcPr>
            <w:tcW w:w="139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表07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2021年度中国建筑装饰协会行业综合数据统计建材类</w:t>
            </w:r>
          </w:p>
          <w:p w:rsidR="00E86522" w:rsidRDefault="00B16F6C">
            <w:pPr>
              <w:widowControl/>
              <w:ind w:firstLineChars="2000" w:firstLine="640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专 利 名 录</w:t>
            </w:r>
          </w:p>
        </w:tc>
      </w:tr>
      <w:tr w:rsidR="00E86522">
        <w:trPr>
          <w:trHeight w:val="280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6522" w:rsidRDefault="00E8652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专利名录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设计人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专利权人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专利申请日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授权公告日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查询网址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86522">
        <w:trPr>
          <w:trHeight w:val="520"/>
        </w:trPr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522" w:rsidRDefault="00B16F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86522" w:rsidRDefault="00E86522">
      <w:pPr>
        <w:adjustRightInd w:val="0"/>
        <w:snapToGrid w:val="0"/>
        <w:spacing w:line="360" w:lineRule="auto"/>
        <w:rPr>
          <w:rFonts w:ascii="仿宋_GB2312" w:eastAsia="仿宋_GB2312" w:hAnsi="宋体" w:cs="Times New Roman"/>
          <w:sz w:val="18"/>
          <w:szCs w:val="18"/>
        </w:rPr>
      </w:pPr>
    </w:p>
    <w:sectPr w:rsidR="00E86522">
      <w:pgSz w:w="16273" w:h="11964" w:orient="landscape"/>
      <w:pgMar w:top="1247" w:right="1440" w:bottom="1201" w:left="1440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E85" w:rsidRDefault="00F51E85">
      <w:r>
        <w:separator/>
      </w:r>
    </w:p>
  </w:endnote>
  <w:endnote w:type="continuationSeparator" w:id="0">
    <w:p w:rsidR="00F51E85" w:rsidRDefault="00F5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85" w:rsidRDefault="00F51E85">
    <w:pPr>
      <w:pStyle w:val="a6"/>
      <w:framePr w:wrap="around" w:vAnchor="text" w:hAnchor="margin" w:xAlign="outside" w:y="1"/>
      <w:rPr>
        <w:rStyle w:val="ac"/>
        <w:rFonts w:ascii="仿宋_GB2312" w:eastAsia="仿宋_GB2312" w:cs="Times New Roman"/>
        <w:sz w:val="28"/>
        <w:szCs w:val="28"/>
      </w:rPr>
    </w:pPr>
    <w:r>
      <w:rPr>
        <w:rStyle w:val="ac"/>
        <w:rFonts w:ascii="仿宋_GB2312" w:eastAsia="仿宋_GB2312" w:cs="仿宋_GB2312"/>
        <w:sz w:val="28"/>
        <w:szCs w:val="28"/>
      </w:rPr>
      <w:fldChar w:fldCharType="begin"/>
    </w:r>
    <w:r>
      <w:rPr>
        <w:rStyle w:val="ac"/>
        <w:rFonts w:ascii="仿宋_GB2312" w:eastAsia="仿宋_GB2312" w:cs="仿宋_GB2312"/>
        <w:sz w:val="28"/>
        <w:szCs w:val="28"/>
      </w:rPr>
      <w:instrText xml:space="preserve">PAGE  </w:instrText>
    </w:r>
    <w:r>
      <w:rPr>
        <w:rStyle w:val="ac"/>
        <w:rFonts w:ascii="仿宋_GB2312" w:eastAsia="仿宋_GB2312" w:cs="仿宋_GB2312"/>
        <w:sz w:val="28"/>
        <w:szCs w:val="28"/>
      </w:rPr>
      <w:fldChar w:fldCharType="separate"/>
    </w:r>
    <w:r w:rsidR="00AB3DEF">
      <w:rPr>
        <w:rStyle w:val="ac"/>
        <w:rFonts w:ascii="仿宋_GB2312" w:eastAsia="仿宋_GB2312" w:cs="仿宋_GB2312"/>
        <w:noProof/>
        <w:sz w:val="28"/>
        <w:szCs w:val="28"/>
      </w:rPr>
      <w:t>2</w:t>
    </w:r>
    <w:r>
      <w:rPr>
        <w:rStyle w:val="ac"/>
        <w:rFonts w:ascii="仿宋_GB2312" w:eastAsia="仿宋_GB2312" w:cs="仿宋_GB2312"/>
        <w:sz w:val="28"/>
        <w:szCs w:val="28"/>
      </w:rPr>
      <w:fldChar w:fldCharType="end"/>
    </w:r>
  </w:p>
  <w:p w:rsidR="00F51E85" w:rsidRDefault="00F51E85">
    <w:pPr>
      <w:pStyle w:val="a6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E85" w:rsidRDefault="00F51E85">
      <w:r>
        <w:separator/>
      </w:r>
    </w:p>
  </w:footnote>
  <w:footnote w:type="continuationSeparator" w:id="0">
    <w:p w:rsidR="00F51E85" w:rsidRDefault="00F5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213E8"/>
    <w:multiLevelType w:val="multilevel"/>
    <w:tmpl w:val="545213E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9B7445"/>
    <w:multiLevelType w:val="multilevel"/>
    <w:tmpl w:val="589B744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5D"/>
    <w:rsid w:val="0000156F"/>
    <w:rsid w:val="00001855"/>
    <w:rsid w:val="0000264A"/>
    <w:rsid w:val="000032D3"/>
    <w:rsid w:val="00015A50"/>
    <w:rsid w:val="00017146"/>
    <w:rsid w:val="00030663"/>
    <w:rsid w:val="00032ECC"/>
    <w:rsid w:val="000416DB"/>
    <w:rsid w:val="000566CA"/>
    <w:rsid w:val="00057706"/>
    <w:rsid w:val="00061D1E"/>
    <w:rsid w:val="0007276D"/>
    <w:rsid w:val="00081AD3"/>
    <w:rsid w:val="00082A7B"/>
    <w:rsid w:val="0009646B"/>
    <w:rsid w:val="000966EA"/>
    <w:rsid w:val="00097F97"/>
    <w:rsid w:val="000A2A6A"/>
    <w:rsid w:val="000C24E3"/>
    <w:rsid w:val="000E52C2"/>
    <w:rsid w:val="000F20C6"/>
    <w:rsid w:val="000F3F2E"/>
    <w:rsid w:val="00105B83"/>
    <w:rsid w:val="001120D1"/>
    <w:rsid w:val="00126066"/>
    <w:rsid w:val="0013446F"/>
    <w:rsid w:val="001359D7"/>
    <w:rsid w:val="00140780"/>
    <w:rsid w:val="001412C4"/>
    <w:rsid w:val="001551F9"/>
    <w:rsid w:val="00163477"/>
    <w:rsid w:val="00182712"/>
    <w:rsid w:val="001831ED"/>
    <w:rsid w:val="00191310"/>
    <w:rsid w:val="00195B62"/>
    <w:rsid w:val="001972D3"/>
    <w:rsid w:val="001C43A9"/>
    <w:rsid w:val="001C5301"/>
    <w:rsid w:val="001C6E5D"/>
    <w:rsid w:val="001D0A57"/>
    <w:rsid w:val="001D29C7"/>
    <w:rsid w:val="001D3A8F"/>
    <w:rsid w:val="001D4AC0"/>
    <w:rsid w:val="001E31A6"/>
    <w:rsid w:val="001E59DE"/>
    <w:rsid w:val="001E5B19"/>
    <w:rsid w:val="001F4D72"/>
    <w:rsid w:val="00203C5F"/>
    <w:rsid w:val="00204692"/>
    <w:rsid w:val="00210227"/>
    <w:rsid w:val="00234DE4"/>
    <w:rsid w:val="00246A68"/>
    <w:rsid w:val="00254B9B"/>
    <w:rsid w:val="00263CC2"/>
    <w:rsid w:val="00264415"/>
    <w:rsid w:val="00267052"/>
    <w:rsid w:val="002716A7"/>
    <w:rsid w:val="00282770"/>
    <w:rsid w:val="00282C42"/>
    <w:rsid w:val="0028758A"/>
    <w:rsid w:val="002922AC"/>
    <w:rsid w:val="0029589A"/>
    <w:rsid w:val="002A2D0A"/>
    <w:rsid w:val="002A3FDF"/>
    <w:rsid w:val="002B6D83"/>
    <w:rsid w:val="002C1E09"/>
    <w:rsid w:val="002C3B41"/>
    <w:rsid w:val="002E61F9"/>
    <w:rsid w:val="002F236A"/>
    <w:rsid w:val="002F3E71"/>
    <w:rsid w:val="00304A7C"/>
    <w:rsid w:val="00312066"/>
    <w:rsid w:val="00320854"/>
    <w:rsid w:val="00325DC9"/>
    <w:rsid w:val="00326BF2"/>
    <w:rsid w:val="0033185A"/>
    <w:rsid w:val="00333086"/>
    <w:rsid w:val="003443E4"/>
    <w:rsid w:val="0034684B"/>
    <w:rsid w:val="003468DF"/>
    <w:rsid w:val="003573EA"/>
    <w:rsid w:val="003604E1"/>
    <w:rsid w:val="00366784"/>
    <w:rsid w:val="003722DA"/>
    <w:rsid w:val="0037269C"/>
    <w:rsid w:val="00373B20"/>
    <w:rsid w:val="003903C4"/>
    <w:rsid w:val="00390626"/>
    <w:rsid w:val="003A01A7"/>
    <w:rsid w:val="003A6B37"/>
    <w:rsid w:val="003B1C2A"/>
    <w:rsid w:val="003C4F3D"/>
    <w:rsid w:val="003C6B1D"/>
    <w:rsid w:val="003C7667"/>
    <w:rsid w:val="003D0A76"/>
    <w:rsid w:val="003D653D"/>
    <w:rsid w:val="003D765E"/>
    <w:rsid w:val="003E1902"/>
    <w:rsid w:val="003E1E9D"/>
    <w:rsid w:val="003F65CD"/>
    <w:rsid w:val="00403B80"/>
    <w:rsid w:val="00405371"/>
    <w:rsid w:val="00405690"/>
    <w:rsid w:val="00406712"/>
    <w:rsid w:val="00414C00"/>
    <w:rsid w:val="00421F69"/>
    <w:rsid w:val="0042250C"/>
    <w:rsid w:val="00424E73"/>
    <w:rsid w:val="004272CF"/>
    <w:rsid w:val="00430E1C"/>
    <w:rsid w:val="00430F4C"/>
    <w:rsid w:val="0043138D"/>
    <w:rsid w:val="0045522F"/>
    <w:rsid w:val="00460637"/>
    <w:rsid w:val="00463AD6"/>
    <w:rsid w:val="00467A97"/>
    <w:rsid w:val="00476050"/>
    <w:rsid w:val="00481ED7"/>
    <w:rsid w:val="004863B2"/>
    <w:rsid w:val="004914F6"/>
    <w:rsid w:val="00493B61"/>
    <w:rsid w:val="004A12C8"/>
    <w:rsid w:val="004A3939"/>
    <w:rsid w:val="004A5B0B"/>
    <w:rsid w:val="004B05C3"/>
    <w:rsid w:val="004B0FA1"/>
    <w:rsid w:val="004E0BE4"/>
    <w:rsid w:val="004E35D5"/>
    <w:rsid w:val="004F4020"/>
    <w:rsid w:val="00514246"/>
    <w:rsid w:val="00520BBF"/>
    <w:rsid w:val="00521AA5"/>
    <w:rsid w:val="00536D5A"/>
    <w:rsid w:val="00541017"/>
    <w:rsid w:val="005413B1"/>
    <w:rsid w:val="005413F8"/>
    <w:rsid w:val="0054222A"/>
    <w:rsid w:val="00543005"/>
    <w:rsid w:val="00543956"/>
    <w:rsid w:val="00543A57"/>
    <w:rsid w:val="0054539B"/>
    <w:rsid w:val="0056299C"/>
    <w:rsid w:val="00565E3D"/>
    <w:rsid w:val="00587317"/>
    <w:rsid w:val="00591F6A"/>
    <w:rsid w:val="00595666"/>
    <w:rsid w:val="005A01A9"/>
    <w:rsid w:val="005A5440"/>
    <w:rsid w:val="005B59BE"/>
    <w:rsid w:val="005C4CDE"/>
    <w:rsid w:val="005C6041"/>
    <w:rsid w:val="005E2EAD"/>
    <w:rsid w:val="005E7E4B"/>
    <w:rsid w:val="00603498"/>
    <w:rsid w:val="00612B17"/>
    <w:rsid w:val="006563D5"/>
    <w:rsid w:val="00660DE8"/>
    <w:rsid w:val="0067258D"/>
    <w:rsid w:val="0067419F"/>
    <w:rsid w:val="00674D3D"/>
    <w:rsid w:val="00677735"/>
    <w:rsid w:val="00683B07"/>
    <w:rsid w:val="00687FC5"/>
    <w:rsid w:val="006A1C71"/>
    <w:rsid w:val="006A2C90"/>
    <w:rsid w:val="006A5BBE"/>
    <w:rsid w:val="006B457B"/>
    <w:rsid w:val="006C23C6"/>
    <w:rsid w:val="006C4BBE"/>
    <w:rsid w:val="006D36E4"/>
    <w:rsid w:val="006D6645"/>
    <w:rsid w:val="006E26E3"/>
    <w:rsid w:val="006E3D57"/>
    <w:rsid w:val="006E7144"/>
    <w:rsid w:val="00706CB9"/>
    <w:rsid w:val="00710610"/>
    <w:rsid w:val="00712D5B"/>
    <w:rsid w:val="007174FA"/>
    <w:rsid w:val="0072023F"/>
    <w:rsid w:val="00730018"/>
    <w:rsid w:val="00733284"/>
    <w:rsid w:val="00734831"/>
    <w:rsid w:val="007372A9"/>
    <w:rsid w:val="007372AD"/>
    <w:rsid w:val="00744E52"/>
    <w:rsid w:val="00747CE9"/>
    <w:rsid w:val="007567D7"/>
    <w:rsid w:val="00757719"/>
    <w:rsid w:val="00757BA0"/>
    <w:rsid w:val="00765B97"/>
    <w:rsid w:val="00775E30"/>
    <w:rsid w:val="00780634"/>
    <w:rsid w:val="0078069A"/>
    <w:rsid w:val="007822E3"/>
    <w:rsid w:val="00783D59"/>
    <w:rsid w:val="00793B87"/>
    <w:rsid w:val="00795E54"/>
    <w:rsid w:val="007A1052"/>
    <w:rsid w:val="007B137E"/>
    <w:rsid w:val="007B243E"/>
    <w:rsid w:val="007B61A6"/>
    <w:rsid w:val="007D1E90"/>
    <w:rsid w:val="007E0EFC"/>
    <w:rsid w:val="007E350C"/>
    <w:rsid w:val="007E4941"/>
    <w:rsid w:val="008014DA"/>
    <w:rsid w:val="008100C9"/>
    <w:rsid w:val="008128C3"/>
    <w:rsid w:val="00814A88"/>
    <w:rsid w:val="00822998"/>
    <w:rsid w:val="00826656"/>
    <w:rsid w:val="008313E5"/>
    <w:rsid w:val="00832A93"/>
    <w:rsid w:val="00833C8E"/>
    <w:rsid w:val="0084188B"/>
    <w:rsid w:val="00841BDD"/>
    <w:rsid w:val="0084229B"/>
    <w:rsid w:val="008514F6"/>
    <w:rsid w:val="00860128"/>
    <w:rsid w:val="00861CA8"/>
    <w:rsid w:val="00867403"/>
    <w:rsid w:val="00886C29"/>
    <w:rsid w:val="00893AE1"/>
    <w:rsid w:val="008A4047"/>
    <w:rsid w:val="008B1C82"/>
    <w:rsid w:val="008B3052"/>
    <w:rsid w:val="008B3803"/>
    <w:rsid w:val="008B6E96"/>
    <w:rsid w:val="008C2536"/>
    <w:rsid w:val="008E055A"/>
    <w:rsid w:val="008E3A40"/>
    <w:rsid w:val="008E410E"/>
    <w:rsid w:val="008F77F4"/>
    <w:rsid w:val="0090279A"/>
    <w:rsid w:val="00905E0B"/>
    <w:rsid w:val="00921BD9"/>
    <w:rsid w:val="00924704"/>
    <w:rsid w:val="0092616C"/>
    <w:rsid w:val="009407AB"/>
    <w:rsid w:val="00943769"/>
    <w:rsid w:val="00943A38"/>
    <w:rsid w:val="00950B91"/>
    <w:rsid w:val="0095159F"/>
    <w:rsid w:val="00951A16"/>
    <w:rsid w:val="00960281"/>
    <w:rsid w:val="00960D10"/>
    <w:rsid w:val="00964363"/>
    <w:rsid w:val="00974425"/>
    <w:rsid w:val="009806C6"/>
    <w:rsid w:val="009809EC"/>
    <w:rsid w:val="009846A1"/>
    <w:rsid w:val="009A7497"/>
    <w:rsid w:val="009B0944"/>
    <w:rsid w:val="009C6F87"/>
    <w:rsid w:val="009C7DDC"/>
    <w:rsid w:val="009D29BA"/>
    <w:rsid w:val="009D4C18"/>
    <w:rsid w:val="009E0568"/>
    <w:rsid w:val="009E3399"/>
    <w:rsid w:val="00A02D8F"/>
    <w:rsid w:val="00A058AD"/>
    <w:rsid w:val="00A1057C"/>
    <w:rsid w:val="00A14854"/>
    <w:rsid w:val="00A14AE4"/>
    <w:rsid w:val="00A150EF"/>
    <w:rsid w:val="00A17EAF"/>
    <w:rsid w:val="00A2233B"/>
    <w:rsid w:val="00A241E9"/>
    <w:rsid w:val="00A27CD8"/>
    <w:rsid w:val="00A30535"/>
    <w:rsid w:val="00A31AA9"/>
    <w:rsid w:val="00A35ADB"/>
    <w:rsid w:val="00A37BD8"/>
    <w:rsid w:val="00A41115"/>
    <w:rsid w:val="00A57157"/>
    <w:rsid w:val="00A655FC"/>
    <w:rsid w:val="00A72C90"/>
    <w:rsid w:val="00A77EF1"/>
    <w:rsid w:val="00A84163"/>
    <w:rsid w:val="00AA0302"/>
    <w:rsid w:val="00AA16F4"/>
    <w:rsid w:val="00AA17A7"/>
    <w:rsid w:val="00AB3DEF"/>
    <w:rsid w:val="00AB4F46"/>
    <w:rsid w:val="00AE1278"/>
    <w:rsid w:val="00AE58D8"/>
    <w:rsid w:val="00AE682A"/>
    <w:rsid w:val="00AF1754"/>
    <w:rsid w:val="00AF1BD8"/>
    <w:rsid w:val="00B04C35"/>
    <w:rsid w:val="00B06B83"/>
    <w:rsid w:val="00B16F6C"/>
    <w:rsid w:val="00B207D4"/>
    <w:rsid w:val="00B2345A"/>
    <w:rsid w:val="00B245FA"/>
    <w:rsid w:val="00B2538D"/>
    <w:rsid w:val="00B343E0"/>
    <w:rsid w:val="00B378D7"/>
    <w:rsid w:val="00B40037"/>
    <w:rsid w:val="00B4188F"/>
    <w:rsid w:val="00B469B0"/>
    <w:rsid w:val="00B472DF"/>
    <w:rsid w:val="00B4772F"/>
    <w:rsid w:val="00B54EC0"/>
    <w:rsid w:val="00B56C28"/>
    <w:rsid w:val="00B62E6D"/>
    <w:rsid w:val="00B634BA"/>
    <w:rsid w:val="00B65BFE"/>
    <w:rsid w:val="00B72315"/>
    <w:rsid w:val="00B746A8"/>
    <w:rsid w:val="00B83934"/>
    <w:rsid w:val="00B95D41"/>
    <w:rsid w:val="00BB4A54"/>
    <w:rsid w:val="00BB655B"/>
    <w:rsid w:val="00BC2A54"/>
    <w:rsid w:val="00BC7332"/>
    <w:rsid w:val="00BD3A83"/>
    <w:rsid w:val="00BD73EB"/>
    <w:rsid w:val="00BF494C"/>
    <w:rsid w:val="00C05783"/>
    <w:rsid w:val="00C1710B"/>
    <w:rsid w:val="00C31FA4"/>
    <w:rsid w:val="00C3429C"/>
    <w:rsid w:val="00C356AF"/>
    <w:rsid w:val="00C5544F"/>
    <w:rsid w:val="00C55A2E"/>
    <w:rsid w:val="00C6043E"/>
    <w:rsid w:val="00C6298A"/>
    <w:rsid w:val="00C62EFA"/>
    <w:rsid w:val="00C717EB"/>
    <w:rsid w:val="00C84A91"/>
    <w:rsid w:val="00CA14A8"/>
    <w:rsid w:val="00CA281A"/>
    <w:rsid w:val="00CA668A"/>
    <w:rsid w:val="00CA6D75"/>
    <w:rsid w:val="00CC4129"/>
    <w:rsid w:val="00CE35FF"/>
    <w:rsid w:val="00CE53B5"/>
    <w:rsid w:val="00CF2E0A"/>
    <w:rsid w:val="00CF5FC8"/>
    <w:rsid w:val="00D149D6"/>
    <w:rsid w:val="00D159EE"/>
    <w:rsid w:val="00D26668"/>
    <w:rsid w:val="00D323C5"/>
    <w:rsid w:val="00D34424"/>
    <w:rsid w:val="00D347BF"/>
    <w:rsid w:val="00D3523D"/>
    <w:rsid w:val="00D55B23"/>
    <w:rsid w:val="00D56329"/>
    <w:rsid w:val="00D56D87"/>
    <w:rsid w:val="00D710C4"/>
    <w:rsid w:val="00D735BC"/>
    <w:rsid w:val="00D754E0"/>
    <w:rsid w:val="00D905F2"/>
    <w:rsid w:val="00D93A04"/>
    <w:rsid w:val="00D94E45"/>
    <w:rsid w:val="00DA2059"/>
    <w:rsid w:val="00DA74CF"/>
    <w:rsid w:val="00DC0F74"/>
    <w:rsid w:val="00DC6FB2"/>
    <w:rsid w:val="00DD7BC0"/>
    <w:rsid w:val="00DE2543"/>
    <w:rsid w:val="00DE4880"/>
    <w:rsid w:val="00DE4A93"/>
    <w:rsid w:val="00DE4BF9"/>
    <w:rsid w:val="00DE75F2"/>
    <w:rsid w:val="00DF23DD"/>
    <w:rsid w:val="00E04EC2"/>
    <w:rsid w:val="00E07EBA"/>
    <w:rsid w:val="00E15A38"/>
    <w:rsid w:val="00E369D3"/>
    <w:rsid w:val="00E44A1C"/>
    <w:rsid w:val="00E60F05"/>
    <w:rsid w:val="00E63C73"/>
    <w:rsid w:val="00E679BA"/>
    <w:rsid w:val="00E71E47"/>
    <w:rsid w:val="00E72D39"/>
    <w:rsid w:val="00E86522"/>
    <w:rsid w:val="00E8717A"/>
    <w:rsid w:val="00E9026F"/>
    <w:rsid w:val="00EA3A47"/>
    <w:rsid w:val="00EA6746"/>
    <w:rsid w:val="00EB26F0"/>
    <w:rsid w:val="00EB310B"/>
    <w:rsid w:val="00EB739B"/>
    <w:rsid w:val="00EB7D51"/>
    <w:rsid w:val="00EC1742"/>
    <w:rsid w:val="00EC29FF"/>
    <w:rsid w:val="00ED0545"/>
    <w:rsid w:val="00ED12C8"/>
    <w:rsid w:val="00ED5620"/>
    <w:rsid w:val="00EE5E26"/>
    <w:rsid w:val="00EF55B4"/>
    <w:rsid w:val="00EF7FB1"/>
    <w:rsid w:val="00F03094"/>
    <w:rsid w:val="00F04B3C"/>
    <w:rsid w:val="00F130B4"/>
    <w:rsid w:val="00F13699"/>
    <w:rsid w:val="00F2368E"/>
    <w:rsid w:val="00F23DBC"/>
    <w:rsid w:val="00F2709D"/>
    <w:rsid w:val="00F331E2"/>
    <w:rsid w:val="00F355FC"/>
    <w:rsid w:val="00F51E85"/>
    <w:rsid w:val="00F555DE"/>
    <w:rsid w:val="00F64FD9"/>
    <w:rsid w:val="00F66F77"/>
    <w:rsid w:val="00F733ED"/>
    <w:rsid w:val="00F7628B"/>
    <w:rsid w:val="00FA0FEA"/>
    <w:rsid w:val="00FA1DC3"/>
    <w:rsid w:val="00FA6ABC"/>
    <w:rsid w:val="00FB304E"/>
    <w:rsid w:val="00FB4D7D"/>
    <w:rsid w:val="00FB4F47"/>
    <w:rsid w:val="00FB615A"/>
    <w:rsid w:val="00FB6740"/>
    <w:rsid w:val="00FD5104"/>
    <w:rsid w:val="00FE5389"/>
    <w:rsid w:val="00FF099F"/>
    <w:rsid w:val="00FF33AF"/>
    <w:rsid w:val="00FF4B9C"/>
    <w:rsid w:val="0B183E2F"/>
    <w:rsid w:val="0F505005"/>
    <w:rsid w:val="12066C12"/>
    <w:rsid w:val="157C6DCE"/>
    <w:rsid w:val="169378AB"/>
    <w:rsid w:val="1BB86DBF"/>
    <w:rsid w:val="20D61F3D"/>
    <w:rsid w:val="21005B8C"/>
    <w:rsid w:val="22877DC6"/>
    <w:rsid w:val="24975002"/>
    <w:rsid w:val="26870966"/>
    <w:rsid w:val="291F271A"/>
    <w:rsid w:val="29792D7F"/>
    <w:rsid w:val="2D2417C5"/>
    <w:rsid w:val="30395169"/>
    <w:rsid w:val="3042052E"/>
    <w:rsid w:val="3085541B"/>
    <w:rsid w:val="337C5E60"/>
    <w:rsid w:val="33804AE2"/>
    <w:rsid w:val="34E66B94"/>
    <w:rsid w:val="3EDB3292"/>
    <w:rsid w:val="3F536D21"/>
    <w:rsid w:val="4070591B"/>
    <w:rsid w:val="40747F03"/>
    <w:rsid w:val="40773335"/>
    <w:rsid w:val="40CF4BCB"/>
    <w:rsid w:val="47182499"/>
    <w:rsid w:val="4E5934BE"/>
    <w:rsid w:val="50B82066"/>
    <w:rsid w:val="511F09DD"/>
    <w:rsid w:val="54FB2951"/>
    <w:rsid w:val="5FDA7659"/>
    <w:rsid w:val="652307B8"/>
    <w:rsid w:val="69620E92"/>
    <w:rsid w:val="6BD34BC2"/>
    <w:rsid w:val="6BE229D1"/>
    <w:rsid w:val="70C76464"/>
    <w:rsid w:val="72E36BC1"/>
    <w:rsid w:val="79A92B2C"/>
    <w:rsid w:val="7DA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04F39CDD-5D03-49CA-8F32-A82EA3DF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3">
    <w:name w:val="heading 3"/>
    <w:basedOn w:val="a"/>
    <w:next w:val="a"/>
    <w:unhideWhenUsed/>
    <w:qFormat/>
    <w:locked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locked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cs="Calibri"/>
      <w:kern w:val="2"/>
      <w:sz w:val="21"/>
      <w:szCs w:val="21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  <w:style w:type="character" w:customStyle="1" w:styleId="1">
    <w:name w:val="不明显参考1"/>
    <w:basedOn w:val="a0"/>
    <w:uiPriority w:val="31"/>
    <w:qFormat/>
    <w:rPr>
      <w:smallCaps/>
      <w:color w:val="C0504D" w:themeColor="accent2"/>
      <w:u w:val="single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509245-E430-4249-8AFE-BB43575D8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2372</Words>
  <Characters>1928</Characters>
  <Application>Microsoft Office Word</Application>
  <DocSecurity>0</DocSecurity>
  <Lines>16</Lines>
  <Paragraphs>8</Paragraphs>
  <ScaleCrop>false</ScaleCrop>
  <Company>CHINA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中装协〔2015〕20号                 签发人：刘晓一</dc:title>
  <dc:creator>lenovo</dc:creator>
  <cp:lastModifiedBy>宋颖</cp:lastModifiedBy>
  <cp:revision>2</cp:revision>
  <cp:lastPrinted>2022-03-22T02:57:00Z</cp:lastPrinted>
  <dcterms:created xsi:type="dcterms:W3CDTF">2022-03-22T06:27:00Z</dcterms:created>
  <dcterms:modified xsi:type="dcterms:W3CDTF">2022-03-22T06:27:00Z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E5686ED3B71041DB9F454A0A2BBE69B2</vt:lpwstr>
  </property>
</Properties>
</file>