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pacing w:line="360" w:lineRule="auto"/>
        <w:rPr>
          <w:rFonts w:hAnsi="宋体"/>
          <w:szCs w:val="21"/>
        </w:rPr>
      </w:pPr>
      <w:r>
        <w:rPr>
          <w:rFonts w:hAnsi="宋体"/>
          <w:sz w:val="28"/>
          <w:szCs w:val="21"/>
        </w:rPr>
        <w:t>附件</w:t>
      </w:r>
      <w:r>
        <w:rPr>
          <w:rFonts w:hint="eastAsia" w:hAnsi="宋体"/>
          <w:sz w:val="28"/>
          <w:szCs w:val="21"/>
        </w:rPr>
        <w:t>一</w:t>
      </w:r>
      <w:r>
        <w:rPr>
          <w:rFonts w:hAnsi="宋体"/>
          <w:sz w:val="28"/>
          <w:szCs w:val="21"/>
        </w:rPr>
        <w:t>：</w:t>
      </w:r>
    </w:p>
    <w:p>
      <w:pPr>
        <w:tabs>
          <w:tab w:val="left" w:pos="336"/>
        </w:tabs>
        <w:adjustRightInd w:val="0"/>
        <w:spacing w:line="360" w:lineRule="auto"/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2021年度（第二批）建筑装饰行业</w:t>
      </w:r>
    </w:p>
    <w:p>
      <w:pPr>
        <w:tabs>
          <w:tab w:val="left" w:pos="336"/>
        </w:tabs>
        <w:adjustRightInd w:val="0"/>
        <w:spacing w:line="360" w:lineRule="auto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sz w:val="32"/>
          <w:szCs w:val="36"/>
        </w:rPr>
        <w:t>信用评价复评公示</w:t>
      </w:r>
      <w:r>
        <w:rPr>
          <w:rFonts w:ascii="黑体" w:eastAsia="黑体"/>
          <w:sz w:val="32"/>
          <w:szCs w:val="36"/>
        </w:rPr>
        <w:t>名单</w:t>
      </w:r>
    </w:p>
    <w:p>
      <w:pPr>
        <w:adjustRightInd w:val="0"/>
        <w:snapToGrid w:val="0"/>
        <w:spacing w:line="360" w:lineRule="auto"/>
        <w:jc w:val="center"/>
        <w:rPr>
          <w:rFonts w:ascii="宋体"/>
          <w:snapToGrid w:val="0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kern w:val="0"/>
          <w:sz w:val="28"/>
          <w:szCs w:val="28"/>
        </w:rPr>
        <w:t>（共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271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家·排序不分先后）</w:t>
      </w:r>
    </w:p>
    <w:p>
      <w:pPr>
        <w:adjustRightInd w:val="0"/>
        <w:spacing w:line="360" w:lineRule="auto"/>
        <w:jc w:val="center"/>
        <w:rPr>
          <w:rFonts w:ascii="宋体" w:hAnsi="宋体"/>
          <w:sz w:val="28"/>
          <w:szCs w:val="21"/>
        </w:rPr>
      </w:pPr>
      <w:r>
        <w:rPr>
          <w:rFonts w:ascii="宋体" w:hAnsi="宋体"/>
          <w:b/>
          <w:sz w:val="28"/>
          <w:szCs w:val="21"/>
        </w:rPr>
        <w:t>AAA级企业</w:t>
      </w:r>
      <w:r>
        <w:rPr>
          <w:rFonts w:ascii="宋体" w:hAnsi="宋体"/>
          <w:sz w:val="28"/>
          <w:szCs w:val="21"/>
        </w:rPr>
        <w:t>（</w:t>
      </w:r>
      <w:r>
        <w:rPr>
          <w:rFonts w:hint="eastAsia" w:ascii="宋体" w:hAnsi="宋体"/>
          <w:sz w:val="28"/>
          <w:szCs w:val="21"/>
        </w:rPr>
        <w:t>262</w:t>
      </w:r>
      <w:r>
        <w:rPr>
          <w:rFonts w:ascii="宋体" w:hAnsi="宋体"/>
          <w:sz w:val="28"/>
          <w:szCs w:val="21"/>
        </w:rPr>
        <w:t>家）</w:t>
      </w:r>
    </w:p>
    <w:tbl>
      <w:tblPr>
        <w:tblStyle w:val="2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5989"/>
        <w:gridCol w:w="11"/>
        <w:gridCol w:w="1388"/>
        <w:gridCol w:w="6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tblHeader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98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企 业 名 称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建议等级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北京鸿屹丰彩装饰工程有限公司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北京中铁装饰工程有限公司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北京华美装饰工程有限责任公司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北京江河幕墙系统工程有限公司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北京丽贝亚建筑装饰工程有限公司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北京乐孚装饰工程有限公司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中铁建设集团有限公司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北京清尚建筑装饰工程有限公司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北京扶桑建筑装饰有限公司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北京嘉寓门窗幕墙股份有限公司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北京市仟邦建设集团有限公司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北京住总装饰有限责任公司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建峰建设集团股份有限公司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北京港源建筑装饰工程有限公司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北京政平建设投资集团有限公司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北京城建轨道交通建设工程有限公司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中国建筑装饰集团有限公司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北京丽贝亚幕墙工程有限公司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989" w:type="dxa"/>
            <w:noWrap/>
            <w:vAlign w:val="top"/>
          </w:tcPr>
          <w:p>
            <w:r>
              <w:rPr>
                <w:rFonts w:hint="eastAsia"/>
              </w:rPr>
              <w:t>北京西飞世纪门窗幕墙工程有限责任公司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北京燕佳建筑工程有限公司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北京东方迅腾建筑装饰工程有限公司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北京市建筑装饰设计工程有限公司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北京业之峰诺创建筑装饰工程有限公司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北京首钢建设集团有限公司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中装伟业建设发展有限公司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天津市丰立银锚幕墙工程有限公司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天津市艺术建筑装饰有限公司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天津华惠安信装饰工程有限公司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天津市南洋装饰工程有限公司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中建六局装饰工程有限公司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天津市建设装饰工程有限公司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上海美术设计有限公司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上海建工五建集团有限公司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上海宝冶建筑装饰有限公司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上海市建筑装饰工程集团有限公司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中建东方装饰有限公司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上海保杰创新建设集团有限公司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上海新丽装饰工程有限公司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中冶建工集团有限公司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重庆港庆建筑装饰有限公司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金梭装饰设计工程有限公司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eastAsia"/>
              </w:rPr>
              <w:t>重庆港鑫建筑装饰设计工程有限公司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方舟建设集团有限公司(原：唐山方舟建筑装饰工程有限公司）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斯特龙装饰股份有限公司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eastAsia"/>
              </w:rPr>
              <w:t>山西二建集团有限公司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山西五建集团有限公司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中铁城建集团第一工程有限公司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山西永茂装饰工程有限公司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中昱诚达建筑装饰有限公司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内蒙古巨华集团大华建筑安装有限公司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金大图装饰建设有限公司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吉林省凯基建筑装饰工程有限责任公司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沈阳天地建设发展有限公司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沈阳黎东幕墙装饰有限公司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汇恒瑞宝建设科技有限公司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山东雄狮建筑装饰股份有限公司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青岛颐金建设装饰集团有限公司（原：青岛颐金建筑装饰工程有限公司）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青岛鑫鸿飞建设工程有限公司（原：青岛鑫鸿飞装饰工程有限公司）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中建八局第一建设有限公司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山东南洋建设集团有限公司（原：山东南洋装饰工程有限公司）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青岛德泰建设工程有限公司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日照天泰建筑安装工程有限公司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铭正建设发展有限公司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青岛新华友建工集团股份有限公司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金龙建设（山东）有限公司（原：山东金龙建筑装饰有限公司）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山东临亚装饰有限公司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山东东方建设工程有限公司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山东通海建设集团有限公司（原：山东通海装饰工程有限公司）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山东鲁泉建设工程有限公司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青岛海骊住居科技股份有限公司（原：青岛海尔家居集成股份有限公司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eastAsia"/>
              </w:rPr>
              <w:t>山东天石集团有限公司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山东九天建设工程有限公司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银丰工程有限公司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南京长岛建设工程有限公司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金螳螂精装科技（苏州）有限公司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江苏凤城建设工程有限公司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江苏锦池建设有限公司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江苏豪斯建设工程有限公司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江苏飞龙装饰工程有限公司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苏州金螳螂建筑装饰股份有限公司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eastAsia"/>
              </w:rPr>
              <w:t>江苏鸿升建设集团有限公司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苏州承志装饰有限公司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苏州美瑞德建筑装饰有限公司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江苏恒龙装饰工程有限公司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南京国豪装饰安装工程股份有限公司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常泰建设集团有限公司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南京金鸿装饰工程有限公司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南京深圳装饰安装工程有限公司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苏州市华丽美登装饰装璜有限公司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江苏炯源装饰幕墙工程有限公司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江苏天润环境建设集团有限公司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东晟兴诚集团有限公司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苏州国贸嘉和建筑工程有限公司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南京环达装饰工程有限公司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江苏南国建设集团有限公司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江苏森茂装饰工程有限公司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eastAsia"/>
              </w:rPr>
              <w:t>江苏静远建设工程有限公司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苏州工业园区科特建筑装饰有限公司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eastAsia"/>
              </w:rPr>
              <w:t>南京序列装饰工程有限公司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扬州日模邗沟装饰工程有限公司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苏州市华顺装饰有限公司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江苏福象工程建设集团有限公司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江苏时代金承工程有限公司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江苏邗建集团有限公司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安徽祥奎建筑装饰工程有限公司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安徽亮庭建设工程有限公司（原：合肥永达装饰工程有限公司）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天地间博展科技有限公司（原：安徽天地间文化产业有限公司）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安徽凯扬建筑装饰工程有限公司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宝利建设集团有限公司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安徽新视野门窗幕墙工程有限公司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安徽三乐建设工程有限公司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安徽恒信装饰工程有限责任公司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安徽建元装饰工程有限公司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合肥澳达环境艺术设计工程有限公司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安徽省豪伟建设集团有限公司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安徽省安泰建筑装饰工程有限公司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安徽安固美建筑装饰工程有限公司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安徽省敦煌装饰工程有限公司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安徽居众建设集团有限公司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安徽鼎晖建设工程有限公司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安徽省盛川装饰工程有限公司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中安恒慧建设集团有限公司（原：安徽徽创装饰工程有限公司）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eastAsia"/>
              </w:rPr>
              <w:t>安徽省凌志实业发展有限责任公司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安徽华誉装饰工程有限公司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安徽圣都建设集团有限公司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eastAsia"/>
              </w:rPr>
              <w:t>智慧超洋建设工程股份有限公司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浙江青川装饰集团有限公司（原：浙江青川装饰有限公司）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海峡创新互联网股份有限公司（原：汉鼎宇佑互联网股份有限公司）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浙江瑞基建设集团有限公司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浙江浩天建设集团有限公司(原：湖州浩天建设有限公司）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浙江金鹭集团装饰有限公司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浙江升浙建设集团有限公司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浙江卓成智能科技有限公司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浙江亚厦装饰股份有限公司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浙江深美装饰工程有限公司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浙江省武林建筑装饰集团有限公司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鲲鹏建设集团有限公司（原：平安建设集团有限公司）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浙江年代建设工程有限公司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浙江世贸装饰股份有限公司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浙江万邦智能科技股份有限公司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浙江恒昇建筑装饰工程有限责任公司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浙江解放建设有限公司（原：浙江解放装饰工程有限公司）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浙江经典建筑装饰有限公司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浙江宝龙建设有限公司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浙江建工幕墙装饰有限公司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浙江中特幕墙工程有限公司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湖南科浩建筑装饰工程有限公司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湖南建工集团装饰工程有限公司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御艺建设股份有限公司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湖南北山建设集团股份有限公司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江西诚建建筑工程集团有限公司（原：江西诚建建筑装饰工程有限公司）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eastAsia"/>
              </w:rPr>
              <w:t>江西省文展装饰艺术有限公司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美华建设有限公司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圳昌装饰工程集团有限公司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福建国广一叶建筑装饰设计工程有限公司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新鸿天装饰工程有限公司（原：名筑装饰工程有限公司）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福建永盛设计装饰工程有限公司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福建蓝海怡建设有限公司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洛阳百艺建筑装饰工程有限公司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eastAsia"/>
              </w:rPr>
              <w:t>中建七局建筑装饰工程有限公司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康利达装饰股份有限公司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天一建设发展有限公司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河南国基建筑装饰工程有限公司（原：河南国基装饰工程有限公司）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河南升旭建设科技有限公司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林州永丰建设集团有限公司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郑州工业大学装饰工程有限公司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聆海建筑装饰工程有限公司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河南省大鹏装饰工程有限公司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郑州君鹏装饰工程有限公司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河南恒丰实业有限公司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河南红革幕墙有限公司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中钊建设集团有限公司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闻天地装饰科技有限公司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湖北沛函建设有限公司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艺海建筑装饰工程有限公司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武汉蓝祥建筑装饰设计工程有限公司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湖北博艺正弘建设工程有限公司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武汉凌宏建筑装饰工程有限公司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红太阳建设股份公司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eastAsia"/>
              </w:rPr>
              <w:t>中建幕墙有限公司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广东省装饰有限公司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广东省建筑装饰集团公司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广州原点建设工程有限公司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中海怡高建设集团股份有限公司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金刚幕墙集团有限公司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广州市美术有限公司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广东世纪达建设集团有限公司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佛山市东建装饰工程有限公司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珠海华发景龙建设有限公司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珠海兴业绿色建筑科技有限公司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广东九洲建设集团有限公司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广东广基建设集团有限公司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广东强雄建设集团有限公司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广东建华装饰工程有限公司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广东浩盛建设集团有限公司（原：广东浩盛建设工程有限公司）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深圳粤源建设有限责任公司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深圳市凯澜装饰设计工程有限公司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深圳金鹏建筑装饰科技股份有限公司（原：深圳市金鹏建筑装饰工程有限公司）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深圳市中业建设集团有限公司（原：深圳市中业装饰工程有限公司）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宏伟建设工程股份有限公司</w:t>
            </w:r>
          </w:p>
        </w:tc>
        <w:tc>
          <w:tcPr>
            <w:tcW w:w="14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深圳威海顿建设有限公司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深圳市卓信建设集团有限公司（原：深圳市卓信装饰设计工程有限公司）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深圳市恒晟装饰工程有限公司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eastAsia"/>
              </w:rPr>
              <w:t>深圳市科建建设集团有限公司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深圳市保利达建设工程有限公司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eastAsia"/>
              </w:rPr>
              <w:t>深圳市弘荣和建筑工程有限公司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中正道和建筑工程有限公司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深圳鹏源建工（集团）有限公司（原：深圳市鹏源装饰工程有限公司）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深圳市国盛建设工程有限公司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eastAsia"/>
              </w:rPr>
              <w:t>深装总建设集团股份有限公司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深圳市建筑装饰（集团）有限公司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深圳市金鑫华建筑工程有限公司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深圳瑞和建筑装饰股份有限公司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深圳洪涛集团股份有限公司 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深圳市方大建科集团有限公司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深圳市华剑建设集团股份有限公司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深圳海外装饰工程有限公司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深圳市中饰南方建设工程有限公司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深圳市郑中设计股份有限公司（原：深圳市亚泰国际建设股份有限公司）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eastAsia"/>
              </w:rPr>
              <w:t>深圳长城装饰集团有限公司（原：深圳市长城装饰设计工程有限公司）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深圳市科源建设集团股份有限公司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深圳市宝鹰建设集团股份有限公司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深圳唐彩装饰科技发展有限公司（原：深圳唐彩装饰设计工程有限公司）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广州市第四装修有限公司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深圳广田集团股份有限公司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深圳市奇信集团股份有限公司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深圳时代装饰股份有限公司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深圳市广安消防装饰工程有限公司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eastAsia"/>
              </w:rPr>
              <w:t>深圳市金凤凰装饰工程有限公司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深圳市顺洲建设集团有限公司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深圳市天海建设科技集团有限公司（原：深圳市润博建设有限公司）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eastAsia"/>
              </w:rPr>
              <w:t>深圳市建艺装饰集团股份有限公司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深圳市晶宫建筑装饰集团有限公司（原：深圳市晶宫设计装饰工程有限公司）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深圳新美装饰建设集团有限公司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深圳市君辰装饰设计工程有限公司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深圳市居众装饰设计工程有限公司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深圳市腾信建设股份有限公司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深圳市美芝装饰设计工程股份有限公司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深圳长城家俱装饰工程有限公司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eastAsia"/>
              </w:rPr>
              <w:t>深圳市中航环海建设工程有限公司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深圳中航幕墙工程有限公司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深圳市森蓝建设集团有限公司（原：深圳市森蓝建筑工程有限公司）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深圳联丰建设集团有限公司（原：深圳市联丰装饰设计工程有限公司 ）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海纳明川建设工程有限公司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广西英特装饰工程有限责任公司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力方数字科技集团有限公司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陕西罗德建设科技有限公司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陕西海西亚装饰有限责任公司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陕西华亿建筑装饰工程股份有限公司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西安市银锚幕墙装饰有限公司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西安翔远装饰工程有限责任公司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eastAsia"/>
              </w:rPr>
              <w:t>西安经发诚品建筑装饰有限公司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立豪建设集团有限公司（原：西安立豪建筑装饰工程有限公司）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陕西超艺实业有限公司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陕西万昂建设有限公司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中茂装饰集团有限公司（原：陕西中茂装饰集团有限公司）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西安飞机工业装饰装修工程股份有限公司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eastAsia"/>
              </w:rPr>
              <w:t>陕西海外装饰工程有限公司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陕西友谊建工科技有限公司（原：陕西友谊装饰工程有限公司）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贵州亚美装饰有限公司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贵州泰源装饰工程有限公司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eastAsia"/>
              </w:rPr>
              <w:t>兰艺建设发展有限公司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snapToGrid w:val="0"/>
          <w:kern w:val="0"/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napToGrid w:val="0"/>
          <w:kern w:val="0"/>
          <w:sz w:val="28"/>
          <w:szCs w:val="28"/>
        </w:rPr>
        <w:t>AA级企业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/>
          <w:snapToGrid w:val="0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kern w:val="0"/>
          <w:sz w:val="28"/>
          <w:szCs w:val="28"/>
        </w:rPr>
        <w:t>（共 5家·排序不分先后）</w:t>
      </w:r>
    </w:p>
    <w:tbl>
      <w:tblPr>
        <w:tblStyle w:val="2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6123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88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6123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</w:rPr>
              <w:t>企 业 名 称</w:t>
            </w:r>
          </w:p>
        </w:tc>
        <w:tc>
          <w:tcPr>
            <w:tcW w:w="1395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</w:rPr>
              <w:t>建议等级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1</w:t>
            </w:r>
          </w:p>
        </w:tc>
        <w:tc>
          <w:tcPr>
            <w:tcW w:w="6123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中信装饰装修工程有限公司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2</w:t>
            </w:r>
          </w:p>
        </w:tc>
        <w:tc>
          <w:tcPr>
            <w:tcW w:w="6123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北京菲尼有限公司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3</w:t>
            </w:r>
          </w:p>
        </w:tc>
        <w:tc>
          <w:tcPr>
            <w:tcW w:w="6123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厦门建弘装修工程有限公司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4</w:t>
            </w:r>
          </w:p>
        </w:tc>
        <w:tc>
          <w:tcPr>
            <w:tcW w:w="6123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广东贵兴建设（集团）有限公司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5</w:t>
            </w:r>
          </w:p>
        </w:tc>
        <w:tc>
          <w:tcPr>
            <w:tcW w:w="6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eastAsia"/>
              </w:rPr>
              <w:t>兰州时代建筑艺术装饰工程有限公司</w:t>
            </w:r>
          </w:p>
        </w:tc>
        <w:tc>
          <w:tcPr>
            <w:tcW w:w="139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AA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napToGrid w:val="0"/>
          <w:kern w:val="0"/>
          <w:sz w:val="28"/>
          <w:szCs w:val="28"/>
        </w:rPr>
        <w:t>合格供应商企业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/>
          <w:snapToGrid w:val="0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kern w:val="0"/>
          <w:sz w:val="28"/>
          <w:szCs w:val="28"/>
        </w:rPr>
        <w:t>（共 4家·排序不分先后）</w:t>
      </w:r>
    </w:p>
    <w:tbl>
      <w:tblPr>
        <w:tblStyle w:val="2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6123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88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6123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</w:rPr>
              <w:t>企 业 名 称</w:t>
            </w:r>
          </w:p>
        </w:tc>
        <w:tc>
          <w:tcPr>
            <w:tcW w:w="1395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</w:rPr>
              <w:t>建议等级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1</w:t>
            </w:r>
          </w:p>
        </w:tc>
        <w:tc>
          <w:tcPr>
            <w:tcW w:w="6123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广东坚宜佳五金制品有限公司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2</w:t>
            </w:r>
          </w:p>
        </w:tc>
        <w:tc>
          <w:tcPr>
            <w:tcW w:w="6123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广东坚朗五金制品股份有限公司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3</w:t>
            </w:r>
          </w:p>
        </w:tc>
        <w:tc>
          <w:tcPr>
            <w:tcW w:w="6123" w:type="dxa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青岛裕丰汉唐木业有限公司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4</w:t>
            </w:r>
          </w:p>
        </w:tc>
        <w:tc>
          <w:tcPr>
            <w:tcW w:w="6123" w:type="dxa"/>
            <w:noWrap/>
            <w:vAlign w:val="top"/>
          </w:tcPr>
          <w:p>
            <w:r>
              <w:rPr>
                <w:rFonts w:hint="eastAsia"/>
              </w:rPr>
              <w:t>漳州万佳陶瓷工业有限公司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snapToGrid w:val="0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</w:rPr>
      </w:pPr>
    </w:p>
    <w:p>
      <w:pPr>
        <w:widowControl/>
        <w:spacing w:line="360" w:lineRule="auto"/>
        <w:ind w:right="1120" w:firstLine="420"/>
        <w:jc w:val="righ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C7D91"/>
    <w:rsid w:val="551C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2021-12-08T02:37:00Z</dcterms:created>
  <dc:creator>Administrator</dc:creator>
  <cp:lastModifiedBy>Administrator</cp:lastModifiedBy>
  <dcterms:modified xsi:type="dcterms:W3CDTF">2021-12-08T02:37:56Z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7823702503174F839D93EFCEAF53DF42</vt:lpwstr>
  </property>
</Properties>
</file>